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17" w:rsidRPr="00FA05BD" w:rsidRDefault="00E031BE" w:rsidP="00FA05BD">
      <w:pPr>
        <w:jc w:val="both"/>
        <w:rPr>
          <w:rFonts w:asciiTheme="majorHAnsi" w:hAnsiTheme="majorHAnsi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-396240</wp:posOffset>
                </wp:positionV>
                <wp:extent cx="2519045" cy="913130"/>
                <wp:effectExtent l="1270" t="381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39B" w:rsidRPr="0038739B" w:rsidRDefault="0038739B" w:rsidP="0038739B">
                            <w:pPr>
                              <w:pStyle w:val="NoSpacing"/>
                              <w:jc w:val="right"/>
                              <w:rPr>
                                <w:rStyle w:val="SubtleEmphasis"/>
                              </w:rPr>
                            </w:pPr>
                            <w:r w:rsidRPr="0038739B">
                              <w:rPr>
                                <w:rStyle w:val="SubtleEmphasis"/>
                              </w:rPr>
                              <w:t>Jack R Rivers</w:t>
                            </w:r>
                          </w:p>
                          <w:p w:rsidR="0038739B" w:rsidRPr="0038739B" w:rsidRDefault="009B534E" w:rsidP="0038739B">
                            <w:pPr>
                              <w:pStyle w:val="NoSpacing"/>
                              <w:jc w:val="right"/>
                              <w:rPr>
                                <w:rStyle w:val="SubtleEmphasis"/>
                              </w:rPr>
                            </w:pPr>
                            <w:r>
                              <w:rPr>
                                <w:rStyle w:val="SubtleEmphasis"/>
                              </w:rPr>
                              <w:t>Postdoctoral Researcher</w:t>
                            </w:r>
                            <w:r w:rsidR="0038739B" w:rsidRPr="0038739B">
                              <w:rPr>
                                <w:rStyle w:val="SubtleEmphasis"/>
                              </w:rPr>
                              <w:t xml:space="preserve"> </w:t>
                            </w:r>
                          </w:p>
                          <w:p w:rsidR="0038739B" w:rsidRPr="0038739B" w:rsidRDefault="0038739B" w:rsidP="0038739B">
                            <w:pPr>
                              <w:pStyle w:val="NoSpacing"/>
                              <w:jc w:val="right"/>
                              <w:rPr>
                                <w:rStyle w:val="SubtleEmphasis"/>
                              </w:rPr>
                            </w:pPr>
                            <w:r w:rsidRPr="0038739B">
                              <w:rPr>
                                <w:rStyle w:val="SubtleEmphasis"/>
                              </w:rPr>
                              <w:t>021 276 2595</w:t>
                            </w:r>
                          </w:p>
                          <w:p w:rsidR="0038739B" w:rsidRPr="0038739B" w:rsidRDefault="009B534E" w:rsidP="0038739B">
                            <w:pPr>
                              <w:pStyle w:val="NoSpacing"/>
                              <w:jc w:val="right"/>
                              <w:rPr>
                                <w:rStyle w:val="SubtleEmphasis"/>
                                <w:sz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</w:rPr>
                              <w:t>Jack.Rivers@</w:t>
                            </w:r>
                            <w:r w:rsidR="00D77E5A">
                              <w:rPr>
                                <w:rStyle w:val="SubtleEmphasis"/>
                                <w:sz w:val="18"/>
                              </w:rPr>
                              <w:t>otago.ac.nz</w:t>
                            </w:r>
                          </w:p>
                          <w:p w:rsidR="0038739B" w:rsidRPr="0038739B" w:rsidRDefault="0038739B" w:rsidP="0038739B">
                            <w:pPr>
                              <w:pStyle w:val="NoSpacing"/>
                              <w:jc w:val="right"/>
                              <w:rPr>
                                <w:rStyle w:val="SubtleEmphas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5.85pt;margin-top:-31.2pt;width:198.35pt;height:71.9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" filled="f" stroked="f">
                <v:textbox style="mso-fit-shape-to-text:t">
                  <w:txbxContent>
                    <w:p w:rsidR="0038739B" w:rsidRPr="0038739B" w:rsidRDefault="0038739B" w:rsidP="0038739B">
                      <w:pPr>
                        <w:pStyle w:val="NoSpacing"/>
                        <w:jc w:val="right"/>
                        <w:rPr>
                          <w:rStyle w:val="SubtleEmphasis"/>
                        </w:rPr>
                      </w:pPr>
                      <w:r w:rsidRPr="0038739B">
                        <w:rPr>
                          <w:rStyle w:val="SubtleEmphasis"/>
                        </w:rPr>
                        <w:t>Jack R Rivers</w:t>
                      </w:r>
                    </w:p>
                    <w:p w:rsidR="0038739B" w:rsidRPr="0038739B" w:rsidRDefault="009B534E" w:rsidP="0038739B">
                      <w:pPr>
                        <w:pStyle w:val="NoSpacing"/>
                        <w:jc w:val="right"/>
                        <w:rPr>
                          <w:rStyle w:val="SubtleEmphasis"/>
                        </w:rPr>
                      </w:pPr>
                      <w:r>
                        <w:rPr>
                          <w:rStyle w:val="SubtleEmphasis"/>
                        </w:rPr>
                        <w:t>Postdoctoral Researcher</w:t>
                      </w:r>
                      <w:r w:rsidR="0038739B" w:rsidRPr="0038739B">
                        <w:rPr>
                          <w:rStyle w:val="SubtleEmphasis"/>
                        </w:rPr>
                        <w:t xml:space="preserve"> </w:t>
                      </w:r>
                    </w:p>
                    <w:p w:rsidR="0038739B" w:rsidRPr="0038739B" w:rsidRDefault="0038739B" w:rsidP="0038739B">
                      <w:pPr>
                        <w:pStyle w:val="NoSpacing"/>
                        <w:jc w:val="right"/>
                        <w:rPr>
                          <w:rStyle w:val="SubtleEmphasis"/>
                        </w:rPr>
                      </w:pPr>
                      <w:r w:rsidRPr="0038739B">
                        <w:rPr>
                          <w:rStyle w:val="SubtleEmphasis"/>
                        </w:rPr>
                        <w:t>021 276 2595</w:t>
                      </w:r>
                    </w:p>
                    <w:p w:rsidR="0038739B" w:rsidRPr="0038739B" w:rsidRDefault="009B534E" w:rsidP="0038739B">
                      <w:pPr>
                        <w:pStyle w:val="NoSpacing"/>
                        <w:jc w:val="right"/>
                        <w:rPr>
                          <w:rStyle w:val="SubtleEmphasis"/>
                          <w:sz w:val="18"/>
                        </w:rPr>
                      </w:pPr>
                      <w:r>
                        <w:rPr>
                          <w:rStyle w:val="SubtleEmphasis"/>
                          <w:sz w:val="18"/>
                        </w:rPr>
                        <w:t>Jack.Rivers@</w:t>
                      </w:r>
                      <w:r w:rsidR="00D77E5A">
                        <w:rPr>
                          <w:rStyle w:val="SubtleEmphasis"/>
                          <w:sz w:val="18"/>
                        </w:rPr>
                        <w:t>otago.ac.nz</w:t>
                      </w:r>
                    </w:p>
                    <w:p w:rsidR="0038739B" w:rsidRPr="0038739B" w:rsidRDefault="0038739B" w:rsidP="0038739B">
                      <w:pPr>
                        <w:pStyle w:val="NoSpacing"/>
                        <w:jc w:val="right"/>
                        <w:rPr>
                          <w:rStyle w:val="SubtleEmphasi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917" w:rsidRPr="00FA05BD">
        <w:rPr>
          <w:rFonts w:asciiTheme="majorHAnsi" w:hAnsiTheme="majorHAnsi"/>
          <w:sz w:val="48"/>
          <w:szCs w:val="48"/>
        </w:rPr>
        <w:t>Curriculum Vitae</w:t>
      </w:r>
    </w:p>
    <w:p w:rsidR="00E86917" w:rsidRPr="00FA05BD" w:rsidRDefault="00E031BE" w:rsidP="00ED7963">
      <w:pPr>
        <w:pStyle w:val="CVheading"/>
        <w:spacing w:before="120"/>
        <w:ind w:firstLine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36830</wp:posOffset>
                </wp:positionV>
                <wp:extent cx="6181725" cy="9525"/>
                <wp:effectExtent l="15240" t="19050" r="2286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2.9pt;width:486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" strokecolor="#4f81bd [3204]" strokeweight="2.25pt"/>
            </w:pict>
          </mc:Fallback>
        </mc:AlternateContent>
      </w:r>
      <w:r w:rsidR="00211830" w:rsidRPr="00FA05BD">
        <w:t>Education</w:t>
      </w:r>
    </w:p>
    <w:p w:rsidR="00E86917" w:rsidRPr="00FA05BD" w:rsidRDefault="00E031BE" w:rsidP="006F3D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43180</wp:posOffset>
                </wp:positionV>
                <wp:extent cx="6181725" cy="0"/>
                <wp:effectExtent l="15240" t="11430" r="13335" b="1714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.05pt;margin-top:3.4pt;width:48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" strokecolor="#4f81bd [3204]" strokeweight="1.5pt"/>
            </w:pict>
          </mc:Fallback>
        </mc:AlternateContent>
      </w:r>
    </w:p>
    <w:p w:rsidR="00E86917" w:rsidRPr="00FA05BD" w:rsidRDefault="00E86917" w:rsidP="00FA05BD">
      <w:pPr>
        <w:spacing w:line="360" w:lineRule="auto"/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  <w:u w:val="single"/>
        </w:rPr>
        <w:t>Postgraduate</w:t>
      </w:r>
      <w:r w:rsidRPr="00FA05BD">
        <w:rPr>
          <w:rFonts w:asciiTheme="minorHAnsi" w:hAnsiTheme="minorHAnsi"/>
        </w:rPr>
        <w:t xml:space="preserve">: </w:t>
      </w:r>
    </w:p>
    <w:p w:rsidR="00E86917" w:rsidRPr="00FA05BD" w:rsidRDefault="00E86917" w:rsidP="006F3DE3">
      <w:pPr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</w:rPr>
        <w:t xml:space="preserve">PhD </w:t>
      </w:r>
      <w:r w:rsidR="00CE3CE7" w:rsidRPr="00FA05BD">
        <w:rPr>
          <w:rFonts w:asciiTheme="minorHAnsi" w:hAnsiTheme="minorHAnsi"/>
        </w:rPr>
        <w:t>Pharmacology (currently)</w:t>
      </w:r>
    </w:p>
    <w:p w:rsidR="00FC4C8B" w:rsidRPr="00FA05BD" w:rsidRDefault="00FC4C8B" w:rsidP="006F3DE3">
      <w:pPr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</w:rPr>
        <w:t>Department of Pharmacology and Toxicology</w:t>
      </w:r>
    </w:p>
    <w:p w:rsidR="00E86917" w:rsidRPr="00FA05BD" w:rsidRDefault="00E86917" w:rsidP="006F3DE3">
      <w:pPr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</w:rPr>
        <w:t xml:space="preserve">University of </w:t>
      </w:r>
      <w:proofErr w:type="spellStart"/>
      <w:r w:rsidRPr="00FA05BD">
        <w:rPr>
          <w:rFonts w:asciiTheme="minorHAnsi" w:hAnsiTheme="minorHAnsi"/>
        </w:rPr>
        <w:t>Otago</w:t>
      </w:r>
      <w:proofErr w:type="spellEnd"/>
    </w:p>
    <w:p w:rsidR="00E86917" w:rsidRPr="00FA05BD" w:rsidRDefault="00213E39" w:rsidP="006F3DE3">
      <w:pPr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</w:rPr>
        <w:t>April</w:t>
      </w:r>
      <w:r w:rsidR="00E86917" w:rsidRPr="00FA05BD">
        <w:rPr>
          <w:rFonts w:asciiTheme="minorHAnsi" w:hAnsiTheme="minorHAnsi"/>
        </w:rPr>
        <w:t xml:space="preserve"> 2008 – present</w:t>
      </w:r>
    </w:p>
    <w:p w:rsidR="006F3DE3" w:rsidRPr="00FA05BD" w:rsidRDefault="00213E39" w:rsidP="006F3DE3">
      <w:pPr>
        <w:jc w:val="both"/>
        <w:rPr>
          <w:rFonts w:asciiTheme="minorHAnsi" w:hAnsiTheme="minorHAnsi"/>
          <w:i/>
        </w:rPr>
      </w:pPr>
      <w:r w:rsidRPr="00FA05BD">
        <w:rPr>
          <w:rFonts w:asciiTheme="minorHAnsi" w:hAnsiTheme="minorHAnsi"/>
          <w:i/>
        </w:rPr>
        <w:t>Hypoxia Is</w:t>
      </w:r>
      <w:r w:rsidR="00FB0CC2" w:rsidRPr="00FA05BD">
        <w:rPr>
          <w:rFonts w:asciiTheme="minorHAnsi" w:hAnsiTheme="minorHAnsi"/>
          <w:i/>
        </w:rPr>
        <w:t>c</w:t>
      </w:r>
      <w:r w:rsidRPr="00FA05BD">
        <w:rPr>
          <w:rFonts w:asciiTheme="minorHAnsi" w:hAnsiTheme="minorHAnsi"/>
          <w:i/>
        </w:rPr>
        <w:t>hemia and the Cannabinoid Receptor Type Two: From Expression, Neuroprotection, to Immune Modulation</w:t>
      </w:r>
      <w:r w:rsidR="009C64D9">
        <w:rPr>
          <w:rFonts w:asciiTheme="minorHAnsi" w:hAnsiTheme="minorHAnsi"/>
          <w:i/>
        </w:rPr>
        <w:t>.</w:t>
      </w:r>
      <w:r w:rsidRPr="00FA05BD">
        <w:rPr>
          <w:rFonts w:asciiTheme="minorHAnsi" w:hAnsiTheme="minorHAnsi"/>
          <w:i/>
        </w:rPr>
        <w:t xml:space="preserve"> </w:t>
      </w:r>
    </w:p>
    <w:p w:rsidR="00E86917" w:rsidRPr="00FA05BD" w:rsidRDefault="0034528F" w:rsidP="00ED7963">
      <w:pPr>
        <w:spacing w:before="120"/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</w:rPr>
        <w:t>Fi</w:t>
      </w:r>
      <w:r w:rsidR="00FB0CC2" w:rsidRPr="00FA05BD">
        <w:rPr>
          <w:rFonts w:asciiTheme="minorHAnsi" w:hAnsiTheme="minorHAnsi"/>
        </w:rPr>
        <w:t>r</w:t>
      </w:r>
      <w:r w:rsidRPr="00FA05BD">
        <w:rPr>
          <w:rFonts w:asciiTheme="minorHAnsi" w:hAnsiTheme="minorHAnsi"/>
        </w:rPr>
        <w:t xml:space="preserve">st Class </w:t>
      </w:r>
      <w:r w:rsidR="00213E39" w:rsidRPr="00FA05BD">
        <w:rPr>
          <w:rFonts w:asciiTheme="minorHAnsi" w:hAnsiTheme="minorHAnsi"/>
        </w:rPr>
        <w:t xml:space="preserve">Post Graduate Diploma (Honors Equivalent) </w:t>
      </w:r>
    </w:p>
    <w:p w:rsidR="00FC4C8B" w:rsidRPr="00FA05BD" w:rsidRDefault="00FC4C8B" w:rsidP="006F3DE3">
      <w:pPr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</w:rPr>
        <w:t xml:space="preserve">Department of </w:t>
      </w:r>
      <w:r w:rsidR="00213E39" w:rsidRPr="00FA05BD">
        <w:rPr>
          <w:rFonts w:asciiTheme="minorHAnsi" w:hAnsiTheme="minorHAnsi"/>
        </w:rPr>
        <w:t>Botany</w:t>
      </w:r>
    </w:p>
    <w:p w:rsidR="00FC4C8B" w:rsidRPr="00FA05BD" w:rsidRDefault="00E86917" w:rsidP="006F3DE3">
      <w:pPr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</w:rPr>
        <w:t xml:space="preserve">University of </w:t>
      </w:r>
      <w:proofErr w:type="spellStart"/>
      <w:r w:rsidRPr="00FA05BD">
        <w:rPr>
          <w:rFonts w:asciiTheme="minorHAnsi" w:hAnsiTheme="minorHAnsi"/>
        </w:rPr>
        <w:t>Otago</w:t>
      </w:r>
      <w:proofErr w:type="spellEnd"/>
      <w:r w:rsidR="00FC4C8B" w:rsidRPr="00FA05BD">
        <w:rPr>
          <w:rFonts w:asciiTheme="minorHAnsi" w:hAnsiTheme="minorHAnsi"/>
        </w:rPr>
        <w:t xml:space="preserve"> </w:t>
      </w:r>
    </w:p>
    <w:p w:rsidR="00E86917" w:rsidRPr="00FA05BD" w:rsidRDefault="0038739B" w:rsidP="006F3D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February </w:t>
      </w:r>
      <w:r w:rsidR="00E86917" w:rsidRPr="00FA05BD">
        <w:rPr>
          <w:rFonts w:asciiTheme="minorHAnsi" w:hAnsiTheme="minorHAnsi"/>
        </w:rPr>
        <w:t>2007</w:t>
      </w:r>
      <w:r>
        <w:rPr>
          <w:rFonts w:asciiTheme="minorHAnsi" w:hAnsiTheme="minorHAnsi"/>
        </w:rPr>
        <w:t xml:space="preserve"> – December 2007</w:t>
      </w:r>
    </w:p>
    <w:p w:rsidR="00213E39" w:rsidRPr="00FA05BD" w:rsidRDefault="00213E39" w:rsidP="006F3DE3">
      <w:pPr>
        <w:jc w:val="both"/>
        <w:rPr>
          <w:rFonts w:asciiTheme="minorHAnsi" w:hAnsiTheme="minorHAnsi"/>
          <w:i/>
        </w:rPr>
      </w:pPr>
      <w:r w:rsidRPr="00FA05BD">
        <w:rPr>
          <w:rFonts w:asciiTheme="minorHAnsi" w:hAnsiTheme="minorHAnsi"/>
          <w:i/>
        </w:rPr>
        <w:t>The interaction between oxidative stress signals during heat stress and viral infection</w:t>
      </w:r>
      <w:r w:rsidR="0034528F" w:rsidRPr="00FA05BD">
        <w:rPr>
          <w:rFonts w:asciiTheme="minorHAnsi" w:hAnsiTheme="minorHAnsi"/>
          <w:i/>
        </w:rPr>
        <w:t xml:space="preserve"> in </w:t>
      </w:r>
      <w:proofErr w:type="spellStart"/>
      <w:r w:rsidR="0034528F" w:rsidRPr="00FA05BD">
        <w:rPr>
          <w:rFonts w:asciiTheme="minorHAnsi" w:hAnsiTheme="minorHAnsi"/>
          <w:i/>
        </w:rPr>
        <w:t>Phaseolus</w:t>
      </w:r>
      <w:proofErr w:type="spellEnd"/>
      <w:r w:rsidR="0034528F" w:rsidRPr="00FA05BD">
        <w:rPr>
          <w:rFonts w:asciiTheme="minorHAnsi" w:hAnsiTheme="minorHAnsi"/>
          <w:i/>
        </w:rPr>
        <w:t xml:space="preserve"> Vulgaris. </w:t>
      </w:r>
      <w:proofErr w:type="gramStart"/>
      <w:r w:rsidR="0034528F" w:rsidRPr="00FA05BD">
        <w:rPr>
          <w:rFonts w:asciiTheme="minorHAnsi" w:hAnsiTheme="minorHAnsi"/>
          <w:i/>
        </w:rPr>
        <w:t>Assessing antioxidant activity, DNA damage, and lipid peroxidation.</w:t>
      </w:r>
      <w:proofErr w:type="gramEnd"/>
    </w:p>
    <w:p w:rsidR="00213E39" w:rsidRPr="00FA05BD" w:rsidRDefault="00213E39" w:rsidP="00ED7963">
      <w:pPr>
        <w:spacing w:before="120" w:line="360" w:lineRule="auto"/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  <w:u w:val="single"/>
        </w:rPr>
        <w:t>Undergraduate</w:t>
      </w:r>
      <w:r w:rsidRPr="00FA05BD">
        <w:rPr>
          <w:rFonts w:asciiTheme="minorHAnsi" w:hAnsiTheme="minorHAnsi"/>
        </w:rPr>
        <w:t>:</w:t>
      </w:r>
    </w:p>
    <w:p w:rsidR="00213E39" w:rsidRPr="00FA05BD" w:rsidRDefault="00D77E5A" w:rsidP="006F3D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BSc (Anatomy)</w:t>
      </w:r>
    </w:p>
    <w:p w:rsidR="0034528F" w:rsidRPr="00FA05BD" w:rsidRDefault="0034528F" w:rsidP="006F3DE3">
      <w:pPr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</w:rPr>
        <w:t>Department of Structural Anatomy</w:t>
      </w:r>
    </w:p>
    <w:p w:rsidR="0034528F" w:rsidRPr="00FA05BD" w:rsidRDefault="0034528F" w:rsidP="006F3DE3">
      <w:pPr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</w:rPr>
        <w:t>Un</w:t>
      </w:r>
      <w:r w:rsidR="00350F39" w:rsidRPr="00FA05BD">
        <w:rPr>
          <w:rFonts w:asciiTheme="minorHAnsi" w:hAnsiTheme="minorHAnsi"/>
        </w:rPr>
        <w:t>i</w:t>
      </w:r>
      <w:r w:rsidRPr="00FA05BD">
        <w:rPr>
          <w:rFonts w:asciiTheme="minorHAnsi" w:hAnsiTheme="minorHAnsi"/>
        </w:rPr>
        <w:t>v</w:t>
      </w:r>
      <w:r w:rsidR="00350F39" w:rsidRPr="00FA05BD">
        <w:rPr>
          <w:rFonts w:asciiTheme="minorHAnsi" w:hAnsiTheme="minorHAnsi"/>
        </w:rPr>
        <w:t>er</w:t>
      </w:r>
      <w:r w:rsidRPr="00FA05BD">
        <w:rPr>
          <w:rFonts w:asciiTheme="minorHAnsi" w:hAnsiTheme="minorHAnsi"/>
        </w:rPr>
        <w:t xml:space="preserve">sity of </w:t>
      </w:r>
      <w:proofErr w:type="spellStart"/>
      <w:r w:rsidRPr="00FA05BD">
        <w:rPr>
          <w:rFonts w:asciiTheme="minorHAnsi" w:hAnsiTheme="minorHAnsi"/>
        </w:rPr>
        <w:t>Otago</w:t>
      </w:r>
      <w:proofErr w:type="spellEnd"/>
    </w:p>
    <w:p w:rsidR="0034528F" w:rsidRDefault="0034528F" w:rsidP="006F3DE3">
      <w:pPr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</w:rPr>
        <w:t>2004-2006</w:t>
      </w:r>
    </w:p>
    <w:p w:rsidR="0038739B" w:rsidRPr="00FA05BD" w:rsidRDefault="0038739B" w:rsidP="00ED7963">
      <w:pPr>
        <w:pStyle w:val="CVheading"/>
        <w:spacing w:before="120"/>
        <w:ind w:firstLine="91"/>
      </w:pPr>
      <w:r w:rsidRPr="00FA05BD">
        <w:t>Awards</w:t>
      </w:r>
    </w:p>
    <w:p w:rsidR="0038739B" w:rsidRPr="00FA05BD" w:rsidRDefault="00E031BE" w:rsidP="0038739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61595</wp:posOffset>
                </wp:positionV>
                <wp:extent cx="6181725" cy="0"/>
                <wp:effectExtent l="15240" t="10160" r="13335" b="1841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1.2pt;margin-top:4.85pt;width:48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" strokecolor="#4f81bd [3204]" strokeweight="1.5pt"/>
            </w:pict>
          </mc:Fallback>
        </mc:AlternateContent>
      </w:r>
    </w:p>
    <w:p w:rsidR="00FA33EB" w:rsidRPr="00FA33EB" w:rsidRDefault="00BE1CA7" w:rsidP="00A123F8">
      <w:pPr>
        <w:spacing w:afterLines="80" w:after="192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Winner</w:t>
      </w:r>
      <w:r w:rsidR="00A123F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as voted by the audience</w:t>
      </w:r>
      <w:r w:rsidR="00A123F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of the Australasian “Three Minute Thesis Competition”.</w:t>
      </w:r>
      <w:r w:rsidR="00FA33EB">
        <w:rPr>
          <w:rFonts w:asciiTheme="minorHAnsi" w:hAnsiTheme="minorHAnsi"/>
        </w:rPr>
        <w:t xml:space="preserve"> </w:t>
      </w:r>
      <w:r w:rsidR="00FA33EB">
        <w:rPr>
          <w:rFonts w:asciiTheme="minorHAnsi" w:hAnsiTheme="minorHAnsi"/>
          <w:i/>
        </w:rPr>
        <w:t xml:space="preserve">This can be viewed on </w:t>
      </w:r>
      <w:r w:rsidR="00FA33EB" w:rsidRPr="00FA33EB">
        <w:rPr>
          <w:rFonts w:asciiTheme="minorHAnsi" w:hAnsiTheme="minorHAnsi"/>
          <w:i/>
        </w:rPr>
        <w:t>http://www.postgraduate.uwa.edu.au/news/3mt/video/rivers</w:t>
      </w:r>
    </w:p>
    <w:p w:rsidR="00AB27C9" w:rsidRPr="00AB27C9" w:rsidRDefault="00AB27C9" w:rsidP="00A123F8">
      <w:pPr>
        <w:spacing w:afterLines="80" w:after="192"/>
        <w:jc w:val="both"/>
        <w:rPr>
          <w:rFonts w:asciiTheme="minorHAnsi" w:hAnsiTheme="minorHAnsi"/>
          <w:lang w:val="en-NZ"/>
        </w:rPr>
      </w:pPr>
      <w:proofErr w:type="gramStart"/>
      <w:r>
        <w:rPr>
          <w:rFonts w:asciiTheme="minorHAnsi" w:hAnsiTheme="minorHAnsi"/>
        </w:rPr>
        <w:t xml:space="preserve">Winner of the 2011 University of </w:t>
      </w:r>
      <w:proofErr w:type="spellStart"/>
      <w:r>
        <w:rPr>
          <w:rFonts w:asciiTheme="minorHAnsi" w:hAnsiTheme="minorHAnsi"/>
        </w:rPr>
        <w:t>Otago</w:t>
      </w:r>
      <w:proofErr w:type="spellEnd"/>
      <w:r>
        <w:rPr>
          <w:rFonts w:asciiTheme="minorHAnsi" w:hAnsiTheme="minorHAnsi"/>
        </w:rPr>
        <w:t xml:space="preserve"> “Three Minute Thesis Competition”.</w:t>
      </w:r>
      <w:proofErr w:type="gramEnd"/>
    </w:p>
    <w:p w:rsidR="0038739B" w:rsidRPr="00FA05BD" w:rsidRDefault="0038739B" w:rsidP="00A123F8">
      <w:pPr>
        <w:spacing w:afterLines="80" w:after="192"/>
        <w:jc w:val="both"/>
        <w:rPr>
          <w:rFonts w:asciiTheme="minorHAnsi" w:hAnsiTheme="minorHAnsi"/>
        </w:rPr>
      </w:pPr>
      <w:proofErr w:type="gramStart"/>
      <w:r w:rsidRPr="00FA05BD">
        <w:rPr>
          <w:rFonts w:asciiTheme="minorHAnsi" w:hAnsiTheme="minorHAnsi"/>
        </w:rPr>
        <w:t xml:space="preserve">Winner of the </w:t>
      </w:r>
      <w:r w:rsidRPr="00FA05BD">
        <w:rPr>
          <w:rFonts w:asciiTheme="minorHAnsi" w:hAnsiTheme="minorHAnsi"/>
          <w:iCs/>
        </w:rPr>
        <w:t xml:space="preserve">Fred </w:t>
      </w:r>
      <w:proofErr w:type="spellStart"/>
      <w:r w:rsidRPr="00FA05BD">
        <w:rPr>
          <w:rFonts w:asciiTheme="minorHAnsi" w:hAnsiTheme="minorHAnsi"/>
          <w:iCs/>
        </w:rPr>
        <w:t>Fastier</w:t>
      </w:r>
      <w:proofErr w:type="spellEnd"/>
      <w:r w:rsidR="00093E3D">
        <w:rPr>
          <w:rFonts w:asciiTheme="minorHAnsi" w:hAnsiTheme="minorHAnsi"/>
        </w:rPr>
        <w:t xml:space="preserve"> O</w:t>
      </w:r>
      <w:r w:rsidRPr="00FA05BD">
        <w:rPr>
          <w:rFonts w:asciiTheme="minorHAnsi" w:hAnsiTheme="minorHAnsi"/>
        </w:rPr>
        <w:t xml:space="preserve">ral </w:t>
      </w:r>
      <w:r w:rsidR="00093E3D">
        <w:rPr>
          <w:rFonts w:asciiTheme="minorHAnsi" w:hAnsiTheme="minorHAnsi"/>
        </w:rPr>
        <w:t>P</w:t>
      </w:r>
      <w:r w:rsidRPr="00FA05BD">
        <w:rPr>
          <w:rFonts w:asciiTheme="minorHAnsi" w:hAnsiTheme="minorHAnsi"/>
        </w:rPr>
        <w:t xml:space="preserve">resentation </w:t>
      </w:r>
      <w:r w:rsidR="00093E3D">
        <w:rPr>
          <w:rFonts w:asciiTheme="minorHAnsi" w:hAnsiTheme="minorHAnsi"/>
        </w:rPr>
        <w:t>P</w:t>
      </w:r>
      <w:r w:rsidRPr="00FA05BD">
        <w:rPr>
          <w:rFonts w:asciiTheme="minorHAnsi" w:hAnsiTheme="minorHAnsi"/>
        </w:rPr>
        <w:t>rize at the 2009 ASCEPT annual conference.</w:t>
      </w:r>
      <w:proofErr w:type="gramEnd"/>
    </w:p>
    <w:p w:rsidR="00AB27C9" w:rsidRPr="00FA05BD" w:rsidRDefault="00AB27C9" w:rsidP="00A123F8">
      <w:pPr>
        <w:spacing w:afterLines="80" w:after="192"/>
        <w:jc w:val="both"/>
        <w:rPr>
          <w:rFonts w:asciiTheme="minorHAnsi" w:hAnsiTheme="minorHAnsi"/>
        </w:rPr>
      </w:pPr>
      <w:proofErr w:type="gramStart"/>
      <w:r w:rsidRPr="00FA05BD">
        <w:rPr>
          <w:rFonts w:asciiTheme="minorHAnsi" w:hAnsiTheme="minorHAnsi"/>
        </w:rPr>
        <w:t xml:space="preserve">Finalist at the 2009 University of </w:t>
      </w:r>
      <w:proofErr w:type="spellStart"/>
      <w:r w:rsidRPr="00FA05BD">
        <w:rPr>
          <w:rFonts w:asciiTheme="minorHAnsi" w:hAnsiTheme="minorHAnsi"/>
        </w:rPr>
        <w:t>Otago</w:t>
      </w:r>
      <w:proofErr w:type="spellEnd"/>
      <w:r w:rsidRPr="00FA05BD">
        <w:rPr>
          <w:rFonts w:asciiTheme="minorHAnsi" w:hAnsiTheme="minorHAnsi"/>
        </w:rPr>
        <w:t xml:space="preserve"> “Three Minute Thesis Competition”.</w:t>
      </w:r>
      <w:proofErr w:type="gramEnd"/>
    </w:p>
    <w:p w:rsidR="0038739B" w:rsidRPr="00FA05BD" w:rsidRDefault="0038739B" w:rsidP="00A123F8">
      <w:pPr>
        <w:spacing w:afterLines="80" w:after="192"/>
        <w:jc w:val="both"/>
        <w:rPr>
          <w:rFonts w:asciiTheme="minorHAnsi" w:hAnsiTheme="minorHAnsi"/>
        </w:rPr>
      </w:pPr>
      <w:proofErr w:type="gramStart"/>
      <w:r w:rsidRPr="00FA05BD">
        <w:rPr>
          <w:rFonts w:asciiTheme="minorHAnsi" w:hAnsiTheme="minorHAnsi"/>
        </w:rPr>
        <w:t xml:space="preserve">Runner up in the </w:t>
      </w:r>
      <w:r w:rsidRPr="00FA05BD">
        <w:rPr>
          <w:rFonts w:asciiTheme="minorHAnsi" w:hAnsiTheme="minorHAnsi"/>
          <w:iCs/>
        </w:rPr>
        <w:t xml:space="preserve">Fred </w:t>
      </w:r>
      <w:proofErr w:type="spellStart"/>
      <w:r w:rsidRPr="00FA05BD">
        <w:rPr>
          <w:rFonts w:asciiTheme="minorHAnsi" w:hAnsiTheme="minorHAnsi"/>
          <w:iCs/>
        </w:rPr>
        <w:t>Fastier</w:t>
      </w:r>
      <w:proofErr w:type="spellEnd"/>
      <w:r w:rsidRPr="00FA05BD">
        <w:rPr>
          <w:rFonts w:asciiTheme="minorHAnsi" w:hAnsiTheme="minorHAnsi"/>
        </w:rPr>
        <w:t xml:space="preserve"> </w:t>
      </w:r>
      <w:r w:rsidR="00093E3D">
        <w:rPr>
          <w:rFonts w:asciiTheme="minorHAnsi" w:hAnsiTheme="minorHAnsi"/>
        </w:rPr>
        <w:t>O</w:t>
      </w:r>
      <w:r w:rsidRPr="00FA05BD">
        <w:rPr>
          <w:rFonts w:asciiTheme="minorHAnsi" w:hAnsiTheme="minorHAnsi"/>
        </w:rPr>
        <w:t xml:space="preserve">ral </w:t>
      </w:r>
      <w:r w:rsidR="00093E3D">
        <w:rPr>
          <w:rFonts w:asciiTheme="minorHAnsi" w:hAnsiTheme="minorHAnsi"/>
        </w:rPr>
        <w:t>Presentation P</w:t>
      </w:r>
      <w:r w:rsidRPr="00FA05BD">
        <w:rPr>
          <w:rFonts w:asciiTheme="minorHAnsi" w:hAnsiTheme="minorHAnsi"/>
        </w:rPr>
        <w:t>rize at the 2008 ASCEPT annual conference.</w:t>
      </w:r>
      <w:proofErr w:type="gramEnd"/>
    </w:p>
    <w:p w:rsidR="0038739B" w:rsidRPr="00FA05BD" w:rsidRDefault="0038739B" w:rsidP="00A123F8">
      <w:pPr>
        <w:spacing w:afterLines="80" w:after="192"/>
        <w:jc w:val="both"/>
        <w:rPr>
          <w:rFonts w:asciiTheme="minorHAnsi" w:hAnsiTheme="minorHAnsi"/>
        </w:rPr>
      </w:pPr>
      <w:proofErr w:type="gramStart"/>
      <w:r w:rsidRPr="00FA05BD">
        <w:rPr>
          <w:rFonts w:asciiTheme="minorHAnsi" w:hAnsiTheme="minorHAnsi"/>
        </w:rPr>
        <w:t>Recip</w:t>
      </w:r>
      <w:r>
        <w:rPr>
          <w:rFonts w:asciiTheme="minorHAnsi" w:hAnsiTheme="minorHAnsi"/>
        </w:rPr>
        <w:t>ient</w:t>
      </w:r>
      <w:r w:rsidRPr="00FA05BD">
        <w:rPr>
          <w:rFonts w:asciiTheme="minorHAnsi" w:hAnsiTheme="minorHAnsi"/>
        </w:rPr>
        <w:t xml:space="preserve"> of the University of </w:t>
      </w:r>
      <w:proofErr w:type="spellStart"/>
      <w:r w:rsidRPr="00FA05BD">
        <w:rPr>
          <w:rFonts w:asciiTheme="minorHAnsi" w:hAnsiTheme="minorHAnsi"/>
        </w:rPr>
        <w:t>Otago</w:t>
      </w:r>
      <w:proofErr w:type="spellEnd"/>
      <w:r w:rsidRPr="00FA05BD">
        <w:rPr>
          <w:rFonts w:asciiTheme="minorHAnsi" w:hAnsiTheme="minorHAnsi"/>
        </w:rPr>
        <w:t xml:space="preserve"> Doctoral Scholarship.</w:t>
      </w:r>
      <w:proofErr w:type="gramEnd"/>
      <w:r w:rsidRPr="00FA05BD">
        <w:rPr>
          <w:rFonts w:asciiTheme="minorHAnsi" w:hAnsiTheme="minorHAnsi"/>
        </w:rPr>
        <w:t xml:space="preserve"> 2008</w:t>
      </w:r>
    </w:p>
    <w:p w:rsidR="0038739B" w:rsidRDefault="0038739B" w:rsidP="00A123F8">
      <w:pPr>
        <w:spacing w:afterLines="80" w:after="192"/>
        <w:jc w:val="both"/>
        <w:rPr>
          <w:rFonts w:asciiTheme="minorHAnsi" w:hAnsiTheme="minorHAnsi"/>
        </w:rPr>
      </w:pPr>
      <w:proofErr w:type="gramStart"/>
      <w:r w:rsidRPr="00FA05BD">
        <w:rPr>
          <w:rFonts w:asciiTheme="minorHAnsi" w:hAnsiTheme="minorHAnsi"/>
        </w:rPr>
        <w:t>Recip</w:t>
      </w:r>
      <w:r>
        <w:rPr>
          <w:rFonts w:asciiTheme="minorHAnsi" w:hAnsiTheme="minorHAnsi"/>
        </w:rPr>
        <w:t>ient</w:t>
      </w:r>
      <w:r w:rsidR="00093E3D">
        <w:rPr>
          <w:rFonts w:asciiTheme="minorHAnsi" w:hAnsiTheme="minorHAnsi"/>
        </w:rPr>
        <w:t xml:space="preserve"> of Marsden Funding for D</w:t>
      </w:r>
      <w:r w:rsidRPr="00FA05BD">
        <w:rPr>
          <w:rFonts w:asciiTheme="minorHAnsi" w:hAnsiTheme="minorHAnsi"/>
        </w:rPr>
        <w:t xml:space="preserve">octoral </w:t>
      </w:r>
      <w:r w:rsidR="00093E3D">
        <w:rPr>
          <w:rFonts w:asciiTheme="minorHAnsi" w:hAnsiTheme="minorHAnsi"/>
        </w:rPr>
        <w:t>S</w:t>
      </w:r>
      <w:r w:rsidRPr="00FA05BD">
        <w:rPr>
          <w:rFonts w:asciiTheme="minorHAnsi" w:hAnsiTheme="minorHAnsi"/>
        </w:rPr>
        <w:t>tudies.</w:t>
      </w:r>
      <w:proofErr w:type="gramEnd"/>
      <w:r w:rsidRPr="00FA05BD">
        <w:rPr>
          <w:rFonts w:asciiTheme="minorHAnsi" w:hAnsiTheme="minorHAnsi"/>
        </w:rPr>
        <w:t xml:space="preserve"> 2008</w:t>
      </w:r>
    </w:p>
    <w:p w:rsidR="00E86917" w:rsidRPr="00FA05BD" w:rsidRDefault="00E86917" w:rsidP="00ED7963">
      <w:pPr>
        <w:pStyle w:val="CVheading"/>
        <w:spacing w:before="120"/>
        <w:ind w:firstLine="91"/>
      </w:pPr>
      <w:r w:rsidRPr="00FA05BD">
        <w:t>Relevan</w:t>
      </w:r>
      <w:r w:rsidR="00211830" w:rsidRPr="00FA05BD">
        <w:t>t Employment History and Duties</w:t>
      </w:r>
    </w:p>
    <w:p w:rsidR="00E86917" w:rsidRPr="00FA05BD" w:rsidRDefault="00E031BE" w:rsidP="006F3DE3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6181725" cy="0"/>
                <wp:effectExtent l="15240" t="15875" r="13335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05pt;margin-top:2.65pt;width:48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" strokecolor="#4f81bd [3204]" strokeweight="1.5pt"/>
            </w:pict>
          </mc:Fallback>
        </mc:AlternateContent>
      </w:r>
    </w:p>
    <w:p w:rsidR="00AF3D12" w:rsidRDefault="005868C8" w:rsidP="006F3DE3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Assistant Research Fellow/</w:t>
      </w:r>
      <w:r w:rsidR="00AF3D12">
        <w:rPr>
          <w:rFonts w:asciiTheme="minorHAnsi" w:hAnsiTheme="minorHAnsi"/>
          <w:bCs/>
        </w:rPr>
        <w:t>Postdoctoral Researcher</w:t>
      </w:r>
    </w:p>
    <w:p w:rsidR="00AF3D12" w:rsidRDefault="00AF3D12" w:rsidP="006F3DE3">
      <w:pPr>
        <w:jc w:val="both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 xml:space="preserve">University of </w:t>
      </w:r>
      <w:proofErr w:type="spellStart"/>
      <w:r>
        <w:rPr>
          <w:rFonts w:asciiTheme="minorHAnsi" w:hAnsiTheme="minorHAnsi"/>
          <w:bCs/>
        </w:rPr>
        <w:t>Otago</w:t>
      </w:r>
      <w:proofErr w:type="spellEnd"/>
      <w:r>
        <w:rPr>
          <w:rFonts w:asciiTheme="minorHAnsi" w:hAnsiTheme="minorHAnsi"/>
          <w:bCs/>
        </w:rPr>
        <w:t>, Pathology Department.</w:t>
      </w:r>
      <w:proofErr w:type="gramEnd"/>
    </w:p>
    <w:p w:rsidR="00AF3D12" w:rsidRDefault="00AF3D12" w:rsidP="006F3DE3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January 2012- April 2013</w:t>
      </w:r>
    </w:p>
    <w:p w:rsidR="00AF3D12" w:rsidRDefault="00AF3D12" w:rsidP="006F3DE3">
      <w:pPr>
        <w:jc w:val="both"/>
        <w:rPr>
          <w:rFonts w:asciiTheme="minorHAnsi" w:hAnsiTheme="minorHAnsi"/>
        </w:rPr>
      </w:pPr>
      <w:proofErr w:type="gramStart"/>
      <w:r w:rsidRPr="00AF3D12">
        <w:rPr>
          <w:rFonts w:asciiTheme="minorHAnsi" w:hAnsiTheme="minorHAnsi"/>
        </w:rPr>
        <w:t xml:space="preserve">Supervised by Professor </w:t>
      </w:r>
      <w:proofErr w:type="spellStart"/>
      <w:r w:rsidRPr="00AF3D12">
        <w:rPr>
          <w:rFonts w:asciiTheme="minorHAnsi" w:hAnsiTheme="minorHAnsi"/>
        </w:rPr>
        <w:t>Madhav</w:t>
      </w:r>
      <w:proofErr w:type="spellEnd"/>
      <w:r w:rsidRPr="00AF3D12">
        <w:rPr>
          <w:rFonts w:asciiTheme="minorHAnsi" w:hAnsiTheme="minorHAnsi"/>
        </w:rPr>
        <w:t xml:space="preserve"> Bhatia.</w:t>
      </w:r>
      <w:proofErr w:type="gramEnd"/>
      <w:r w:rsidRPr="00AF3D12">
        <w:rPr>
          <w:rFonts w:asciiTheme="minorHAnsi" w:hAnsiTheme="minorHAnsi"/>
        </w:rPr>
        <w:t xml:space="preserve"> </w:t>
      </w:r>
      <w:proofErr w:type="spellStart"/>
      <w:proofErr w:type="gramStart"/>
      <w:r w:rsidRPr="00AF3D12">
        <w:rPr>
          <w:rFonts w:asciiTheme="minorHAnsi" w:hAnsiTheme="minorHAnsi"/>
        </w:rPr>
        <w:t>ph</w:t>
      </w:r>
      <w:proofErr w:type="spellEnd"/>
      <w:proofErr w:type="gramEnd"/>
      <w:r w:rsidRPr="00AF3D12">
        <w:rPr>
          <w:rFonts w:asciiTheme="minorHAnsi" w:hAnsiTheme="minorHAnsi"/>
        </w:rPr>
        <w:t xml:space="preserve"> (03) 378 6238, email- </w:t>
      </w:r>
      <w:hyperlink r:id="rId6" w:history="1">
        <w:r w:rsidRPr="00AF3D12">
          <w:rPr>
            <w:rFonts w:asciiTheme="minorHAnsi" w:hAnsiTheme="minorHAnsi"/>
          </w:rPr>
          <w:t>madhav.bhatia@otago.ac.nz</w:t>
        </w:r>
      </w:hyperlink>
    </w:p>
    <w:p w:rsidR="00AF3D12" w:rsidRPr="00AF3D12" w:rsidRDefault="00AF3D12" w:rsidP="006F3DE3">
      <w:pPr>
        <w:jc w:val="both"/>
        <w:rPr>
          <w:rFonts w:asciiTheme="minorHAnsi" w:hAnsiTheme="minorHAnsi"/>
        </w:rPr>
      </w:pPr>
    </w:p>
    <w:p w:rsidR="002B131A" w:rsidRPr="00FA05BD" w:rsidRDefault="002B131A" w:rsidP="006F3DE3">
      <w:pPr>
        <w:jc w:val="both"/>
        <w:rPr>
          <w:rFonts w:asciiTheme="minorHAnsi" w:hAnsiTheme="minorHAnsi"/>
          <w:bCs/>
        </w:rPr>
      </w:pPr>
      <w:r w:rsidRPr="00FA05BD">
        <w:rPr>
          <w:rFonts w:asciiTheme="minorHAnsi" w:hAnsiTheme="minorHAnsi"/>
          <w:bCs/>
        </w:rPr>
        <w:t>Pharmacology laboratory demonstrator</w:t>
      </w:r>
    </w:p>
    <w:p w:rsidR="002B131A" w:rsidRPr="00FA05BD" w:rsidRDefault="002B131A" w:rsidP="002B131A">
      <w:pPr>
        <w:jc w:val="both"/>
        <w:rPr>
          <w:rFonts w:asciiTheme="minorHAnsi" w:hAnsiTheme="minorHAnsi"/>
          <w:bCs/>
        </w:rPr>
      </w:pPr>
      <w:r w:rsidRPr="00FA05BD">
        <w:rPr>
          <w:rFonts w:asciiTheme="minorHAnsi" w:hAnsiTheme="minorHAnsi"/>
          <w:bCs/>
        </w:rPr>
        <w:t xml:space="preserve">University of </w:t>
      </w:r>
      <w:proofErr w:type="spellStart"/>
      <w:r w:rsidRPr="00FA05BD">
        <w:rPr>
          <w:rFonts w:asciiTheme="minorHAnsi" w:hAnsiTheme="minorHAnsi"/>
          <w:bCs/>
        </w:rPr>
        <w:t>Otago</w:t>
      </w:r>
      <w:proofErr w:type="spellEnd"/>
      <w:r w:rsidRPr="00FA05BD">
        <w:rPr>
          <w:rFonts w:asciiTheme="minorHAnsi" w:hAnsiTheme="minorHAnsi"/>
          <w:bCs/>
        </w:rPr>
        <w:t xml:space="preserve">, </w:t>
      </w:r>
      <w:r w:rsidR="00FB0CC2" w:rsidRPr="00FA05BD">
        <w:rPr>
          <w:rFonts w:asciiTheme="minorHAnsi" w:hAnsiTheme="minorHAnsi"/>
          <w:bCs/>
        </w:rPr>
        <w:t>D</w:t>
      </w:r>
      <w:r w:rsidRPr="00FA05BD">
        <w:rPr>
          <w:rFonts w:asciiTheme="minorHAnsi" w:hAnsiTheme="minorHAnsi"/>
          <w:bCs/>
        </w:rPr>
        <w:t>epartment of Pharmacology</w:t>
      </w:r>
    </w:p>
    <w:p w:rsidR="00E86917" w:rsidRDefault="002B131A" w:rsidP="006F3DE3">
      <w:pPr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</w:rPr>
        <w:t xml:space="preserve">February 2009 </w:t>
      </w:r>
      <w:r w:rsidR="0034528F" w:rsidRPr="00FA05BD">
        <w:rPr>
          <w:rFonts w:asciiTheme="minorHAnsi" w:hAnsiTheme="minorHAnsi"/>
        </w:rPr>
        <w:t>–</w:t>
      </w:r>
      <w:r w:rsidRPr="00FA05BD">
        <w:rPr>
          <w:rFonts w:asciiTheme="minorHAnsi" w:hAnsiTheme="minorHAnsi"/>
        </w:rPr>
        <w:t xml:space="preserve"> present</w:t>
      </w:r>
    </w:p>
    <w:p w:rsidR="00DA6F8D" w:rsidRDefault="00DA6F8D" w:rsidP="006F3DE3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lastRenderedPageBreak/>
        <w:t>Supervised by Dr. Greg Giles.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ph</w:t>
      </w:r>
      <w:proofErr w:type="spellEnd"/>
      <w:proofErr w:type="gramEnd"/>
      <w:r>
        <w:rPr>
          <w:rFonts w:asciiTheme="minorHAnsi" w:hAnsiTheme="minorHAnsi"/>
        </w:rPr>
        <w:t xml:space="preserve"> (03) 4797322, email</w:t>
      </w:r>
      <w:r w:rsidR="00AF3D1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gregory.giles@otago.ac.nz  </w:t>
      </w:r>
    </w:p>
    <w:p w:rsidR="00AF3D12" w:rsidRPr="00FA05BD" w:rsidRDefault="00AF3D12" w:rsidP="006F3DE3">
      <w:pPr>
        <w:jc w:val="both"/>
        <w:rPr>
          <w:rFonts w:asciiTheme="minorHAnsi" w:hAnsiTheme="minorHAnsi"/>
        </w:rPr>
      </w:pPr>
    </w:p>
    <w:p w:rsidR="0034528F" w:rsidRPr="00FA05BD" w:rsidRDefault="0034528F" w:rsidP="00ED7963">
      <w:pPr>
        <w:spacing w:before="120"/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</w:rPr>
        <w:t>Head Senior Residential Assistant</w:t>
      </w:r>
    </w:p>
    <w:p w:rsidR="0034528F" w:rsidRPr="00FA05BD" w:rsidRDefault="0034528F" w:rsidP="006F3DE3">
      <w:pPr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</w:rPr>
        <w:t>Cumberland College</w:t>
      </w:r>
      <w:r w:rsidR="00ED7963">
        <w:rPr>
          <w:rFonts w:asciiTheme="minorHAnsi" w:hAnsiTheme="minorHAnsi"/>
        </w:rPr>
        <w:t xml:space="preserve">, </w:t>
      </w:r>
      <w:r w:rsidRPr="00FA05BD">
        <w:rPr>
          <w:rFonts w:asciiTheme="minorHAnsi" w:hAnsiTheme="minorHAnsi"/>
        </w:rPr>
        <w:t xml:space="preserve">University of </w:t>
      </w:r>
      <w:proofErr w:type="spellStart"/>
      <w:r w:rsidRPr="00FA05BD">
        <w:rPr>
          <w:rFonts w:asciiTheme="minorHAnsi" w:hAnsiTheme="minorHAnsi"/>
        </w:rPr>
        <w:t>Otago</w:t>
      </w:r>
      <w:proofErr w:type="spellEnd"/>
    </w:p>
    <w:p w:rsidR="0034528F" w:rsidRPr="00FA05BD" w:rsidRDefault="0034528F" w:rsidP="006F3DE3">
      <w:pPr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</w:rPr>
        <w:t>February 2009- present</w:t>
      </w:r>
    </w:p>
    <w:p w:rsidR="0034528F" w:rsidRDefault="00DA6F8D" w:rsidP="006F3DE3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Supervised by Peter </w:t>
      </w:r>
      <w:proofErr w:type="spellStart"/>
      <w:r>
        <w:rPr>
          <w:rFonts w:asciiTheme="minorHAnsi" w:hAnsiTheme="minorHAnsi"/>
        </w:rPr>
        <w:t>Waker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Ph</w:t>
      </w:r>
      <w:proofErr w:type="spellEnd"/>
      <w:r>
        <w:rPr>
          <w:rFonts w:asciiTheme="minorHAnsi" w:hAnsiTheme="minorHAnsi"/>
        </w:rPr>
        <w:t xml:space="preserve"> (03) 4795570, email</w:t>
      </w:r>
      <w:r w:rsidR="00AF3D1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pr.walker@otago.ac.nz</w:t>
      </w:r>
    </w:p>
    <w:p w:rsidR="00696E8D" w:rsidRDefault="0026561B" w:rsidP="00ED7963">
      <w:pPr>
        <w:spacing w:before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have also </w:t>
      </w:r>
      <w:r w:rsidRPr="00FA05BD">
        <w:rPr>
          <w:rFonts w:asciiTheme="minorHAnsi" w:hAnsiTheme="minorHAnsi"/>
        </w:rPr>
        <w:t>assisted in postgraduate supervision by closely support</w:t>
      </w:r>
      <w:r>
        <w:rPr>
          <w:rFonts w:asciiTheme="minorHAnsi" w:hAnsiTheme="minorHAnsi"/>
        </w:rPr>
        <w:t>ing</w:t>
      </w:r>
      <w:r w:rsidRPr="00FA05BD">
        <w:rPr>
          <w:rFonts w:asciiTheme="minorHAnsi" w:hAnsiTheme="minorHAnsi"/>
        </w:rPr>
        <w:t xml:space="preserve"> and mentoring Honors students and Masters </w:t>
      </w:r>
      <w:proofErr w:type="gramStart"/>
      <w:r w:rsidRPr="00FA05BD">
        <w:rPr>
          <w:rFonts w:asciiTheme="minorHAnsi" w:hAnsiTheme="minorHAnsi"/>
        </w:rPr>
        <w:t>students</w:t>
      </w:r>
      <w:proofErr w:type="gramEnd"/>
      <w:r w:rsidRPr="00FA05BD">
        <w:rPr>
          <w:rFonts w:asciiTheme="minorHAnsi" w:hAnsiTheme="minorHAnsi"/>
        </w:rPr>
        <w:t xml:space="preserve">, teaching them lab techniques, surgical skills, computer illustration, and helping with writing up processes. </w:t>
      </w:r>
      <w:r>
        <w:rPr>
          <w:rFonts w:asciiTheme="minorHAnsi" w:hAnsiTheme="minorHAnsi"/>
        </w:rPr>
        <w:t xml:space="preserve">This was done under </w:t>
      </w:r>
      <w:r w:rsidR="003072A9">
        <w:rPr>
          <w:rFonts w:asciiTheme="minorHAnsi" w:hAnsiTheme="minorHAnsi"/>
        </w:rPr>
        <w:t>when I was a senior Ph.D. student at the Pharmacology department and as research fellow in Pathology Department.</w:t>
      </w:r>
    </w:p>
    <w:p w:rsidR="00B3031A" w:rsidRPr="00FA05BD" w:rsidRDefault="0026561B" w:rsidP="00C56743">
      <w:pPr>
        <w:pStyle w:val="CVheading"/>
        <w:spacing w:before="120"/>
        <w:ind w:firstLine="91"/>
      </w:pPr>
      <w:r w:rsidRPr="00FA05BD">
        <w:t xml:space="preserve"> </w:t>
      </w:r>
      <w:r w:rsidR="00B3031A" w:rsidRPr="00FA05BD">
        <w:t>Professional affiliations</w:t>
      </w:r>
    </w:p>
    <w:p w:rsidR="00B3031A" w:rsidRPr="00FA05BD" w:rsidRDefault="00E031BE" w:rsidP="006F3D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57785</wp:posOffset>
                </wp:positionV>
                <wp:extent cx="6181725" cy="0"/>
                <wp:effectExtent l="15240" t="10795" r="13335" b="1778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1.95pt;margin-top:4.55pt;width:48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" strokecolor="#4f81bd [3204]" strokeweight="1.5pt"/>
            </w:pict>
          </mc:Fallback>
        </mc:AlternateContent>
      </w:r>
    </w:p>
    <w:p w:rsidR="00B3031A" w:rsidRPr="00FA05BD" w:rsidRDefault="00B3031A" w:rsidP="006F3DE3">
      <w:pPr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</w:rPr>
        <w:t xml:space="preserve">Australasian Winter Conference on Brain Research (AWCBR) </w:t>
      </w:r>
      <w:r w:rsidR="00BE1AF5" w:rsidRPr="00FA05BD">
        <w:rPr>
          <w:rFonts w:asciiTheme="minorHAnsi" w:hAnsiTheme="minorHAnsi"/>
        </w:rPr>
        <w:t>2008</w:t>
      </w:r>
      <w:r w:rsidR="00AB27C9">
        <w:rPr>
          <w:rFonts w:asciiTheme="minorHAnsi" w:hAnsiTheme="minorHAnsi"/>
        </w:rPr>
        <w:t>,</w:t>
      </w:r>
      <w:r w:rsidR="00CA5330">
        <w:rPr>
          <w:rFonts w:asciiTheme="minorHAnsi" w:hAnsiTheme="minorHAnsi"/>
        </w:rPr>
        <w:t xml:space="preserve"> </w:t>
      </w:r>
      <w:r w:rsidR="00350F39" w:rsidRPr="00FA05BD">
        <w:rPr>
          <w:rFonts w:asciiTheme="minorHAnsi" w:hAnsiTheme="minorHAnsi"/>
        </w:rPr>
        <w:t>2009</w:t>
      </w:r>
      <w:r w:rsidR="00AB27C9">
        <w:rPr>
          <w:rFonts w:asciiTheme="minorHAnsi" w:hAnsiTheme="minorHAnsi"/>
        </w:rPr>
        <w:t xml:space="preserve"> and 2011</w:t>
      </w:r>
    </w:p>
    <w:p w:rsidR="00B3031A" w:rsidRDefault="00B3031A" w:rsidP="00ED7963">
      <w:pPr>
        <w:spacing w:before="120"/>
        <w:jc w:val="both"/>
        <w:rPr>
          <w:rFonts w:asciiTheme="minorHAnsi" w:hAnsiTheme="minorHAnsi"/>
        </w:rPr>
      </w:pPr>
      <w:r w:rsidRPr="00FA05BD">
        <w:rPr>
          <w:rFonts w:asciiTheme="minorHAnsi" w:hAnsiTheme="minorHAnsi"/>
        </w:rPr>
        <w:t>Australasian Society of Clinical and Experimental Pharmacologists and Toxicologists (ASCEPT)</w:t>
      </w:r>
      <w:r w:rsidR="00BE1AF5" w:rsidRPr="00FA05BD">
        <w:rPr>
          <w:rFonts w:asciiTheme="minorHAnsi" w:hAnsiTheme="minorHAnsi"/>
        </w:rPr>
        <w:t xml:space="preserve"> 2008</w:t>
      </w:r>
      <w:r w:rsidR="00CA5330">
        <w:rPr>
          <w:rFonts w:asciiTheme="minorHAnsi" w:hAnsiTheme="minorHAnsi"/>
        </w:rPr>
        <w:t>-</w:t>
      </w:r>
      <w:r w:rsidR="00844EFE" w:rsidRPr="00FA05BD">
        <w:rPr>
          <w:rFonts w:asciiTheme="minorHAnsi" w:hAnsiTheme="minorHAnsi"/>
        </w:rPr>
        <w:t xml:space="preserve"> 2010</w:t>
      </w:r>
    </w:p>
    <w:p w:rsidR="00B3031A" w:rsidRPr="00FA05BD" w:rsidRDefault="00ED7963" w:rsidP="00ED7963">
      <w:pPr>
        <w:pStyle w:val="CVheading"/>
        <w:spacing w:before="120"/>
        <w:ind w:firstLine="91"/>
      </w:pPr>
      <w:r>
        <w:t xml:space="preserve"> </w:t>
      </w:r>
      <w:r w:rsidR="00B3031A" w:rsidRPr="00FA05BD">
        <w:t>Publications</w:t>
      </w:r>
    </w:p>
    <w:p w:rsidR="004B364C" w:rsidRPr="00FA05BD" w:rsidRDefault="00E031BE" w:rsidP="006F3DE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53340</wp:posOffset>
                </wp:positionV>
                <wp:extent cx="6181725" cy="0"/>
                <wp:effectExtent l="15240" t="10795" r="13335" b="1778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.95pt;margin-top:4.2pt;width:48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" strokecolor="#4f81bd [3204]" strokeweight="1.5pt"/>
            </w:pict>
          </mc:Fallback>
        </mc:AlternateContent>
      </w:r>
    </w:p>
    <w:p w:rsidR="00D420E2" w:rsidRPr="00D420E2" w:rsidRDefault="00D420E2" w:rsidP="00D420E2">
      <w:pPr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b/>
          <w:sz w:val="22"/>
          <w:u w:val="single"/>
        </w:rPr>
      </w:pPr>
      <w:r w:rsidRPr="00D420E2">
        <w:rPr>
          <w:rFonts w:asciiTheme="minorHAnsi" w:hAnsiTheme="minorHAnsi" w:cstheme="minorHAnsi"/>
          <w:b/>
          <w:sz w:val="22"/>
          <w:u w:val="single"/>
        </w:rPr>
        <w:t>Primary Authorship</w:t>
      </w:r>
    </w:p>
    <w:p w:rsidR="00145FDE" w:rsidRPr="00145FDE" w:rsidRDefault="00145FDE" w:rsidP="00145FDE">
      <w:pPr>
        <w:autoSpaceDE w:val="0"/>
        <w:autoSpaceDN w:val="0"/>
        <w:adjustRightInd w:val="0"/>
        <w:spacing w:before="120"/>
        <w:ind w:left="567" w:hanging="425"/>
        <w:rPr>
          <w:rFonts w:asciiTheme="minorHAnsi" w:hAnsiTheme="minorHAnsi" w:cstheme="minorHAnsi"/>
        </w:rPr>
      </w:pPr>
      <w:proofErr w:type="gramStart"/>
      <w:r w:rsidRPr="00145FDE">
        <w:rPr>
          <w:rFonts w:asciiTheme="minorHAnsi" w:hAnsiTheme="minorHAnsi" w:cstheme="minorHAnsi"/>
        </w:rPr>
        <w:t>Rivers, J.R., and J.C. Ashton.</w:t>
      </w:r>
      <w:proofErr w:type="gramEnd"/>
      <w:r w:rsidRPr="00145FDE">
        <w:rPr>
          <w:rFonts w:asciiTheme="minorHAnsi" w:hAnsiTheme="minorHAnsi" w:cstheme="minorHAnsi"/>
        </w:rPr>
        <w:t xml:space="preserve"> 2010. The development of cannabinoid CBII receptor agonists for the treatment of central neuropathies. </w:t>
      </w:r>
      <w:proofErr w:type="gramStart"/>
      <w:r w:rsidRPr="00145FDE">
        <w:rPr>
          <w:rFonts w:asciiTheme="minorHAnsi" w:hAnsiTheme="minorHAnsi" w:cstheme="minorHAnsi"/>
        </w:rPr>
        <w:t>Central Nervous System Agents for Medicinal Chemistry.</w:t>
      </w:r>
      <w:proofErr w:type="gramEnd"/>
      <w:r w:rsidRPr="00145FDE">
        <w:rPr>
          <w:rFonts w:asciiTheme="minorHAnsi" w:hAnsiTheme="minorHAnsi" w:cstheme="minorHAnsi"/>
        </w:rPr>
        <w:t xml:space="preserve"> 10:47-64.</w:t>
      </w:r>
    </w:p>
    <w:p w:rsidR="00145FDE" w:rsidRPr="00145FDE" w:rsidRDefault="00145FDE" w:rsidP="00145FDE">
      <w:pPr>
        <w:autoSpaceDE w:val="0"/>
        <w:autoSpaceDN w:val="0"/>
        <w:adjustRightInd w:val="0"/>
        <w:spacing w:before="120"/>
        <w:ind w:left="567" w:hanging="425"/>
        <w:rPr>
          <w:rFonts w:asciiTheme="minorHAnsi" w:hAnsiTheme="minorHAnsi" w:cstheme="minorHAnsi"/>
        </w:rPr>
      </w:pPr>
      <w:proofErr w:type="gramStart"/>
      <w:r w:rsidRPr="00145FDE">
        <w:rPr>
          <w:rFonts w:asciiTheme="minorHAnsi" w:hAnsiTheme="minorHAnsi" w:cstheme="minorHAnsi"/>
        </w:rPr>
        <w:t>Rivers, J.R., and J.C. Ashton.</w:t>
      </w:r>
      <w:proofErr w:type="gramEnd"/>
      <w:r w:rsidRPr="00145FDE">
        <w:rPr>
          <w:rFonts w:asciiTheme="minorHAnsi" w:hAnsiTheme="minorHAnsi" w:cstheme="minorHAnsi"/>
        </w:rPr>
        <w:t xml:space="preserve"> 2012. Neonatal asphyxia and stroke: morbidity, models, consequences, and treatments In Hypoxia: Causes, Types and Management. D. </w:t>
      </w:r>
      <w:proofErr w:type="spellStart"/>
      <w:r w:rsidRPr="00145FDE">
        <w:rPr>
          <w:rFonts w:asciiTheme="minorHAnsi" w:hAnsiTheme="minorHAnsi" w:cstheme="minorHAnsi"/>
        </w:rPr>
        <w:t>Vordermark</w:t>
      </w:r>
      <w:proofErr w:type="spellEnd"/>
      <w:r w:rsidRPr="00145FDE">
        <w:rPr>
          <w:rFonts w:asciiTheme="minorHAnsi" w:hAnsiTheme="minorHAnsi" w:cstheme="minorHAnsi"/>
        </w:rPr>
        <w:t xml:space="preserve">, editor. </w:t>
      </w:r>
      <w:proofErr w:type="gramStart"/>
      <w:r w:rsidRPr="00145FDE">
        <w:rPr>
          <w:rFonts w:asciiTheme="minorHAnsi" w:hAnsiTheme="minorHAnsi" w:cstheme="minorHAnsi"/>
        </w:rPr>
        <w:t>Nova Publishers.</w:t>
      </w:r>
      <w:proofErr w:type="gramEnd"/>
      <w:r w:rsidRPr="00145FDE">
        <w:rPr>
          <w:rFonts w:asciiTheme="minorHAnsi" w:hAnsiTheme="minorHAnsi" w:cstheme="minorHAnsi"/>
        </w:rPr>
        <w:t xml:space="preserve"> </w:t>
      </w:r>
      <w:proofErr w:type="gramStart"/>
      <w:r w:rsidRPr="00145FDE">
        <w:rPr>
          <w:rFonts w:asciiTheme="minorHAnsi" w:hAnsiTheme="minorHAnsi" w:cstheme="minorHAnsi"/>
        </w:rPr>
        <w:t>108-130.</w:t>
      </w:r>
      <w:proofErr w:type="gramEnd"/>
    </w:p>
    <w:p w:rsidR="00145FDE" w:rsidRPr="00145FDE" w:rsidRDefault="00145FDE" w:rsidP="00145FDE">
      <w:pPr>
        <w:autoSpaceDE w:val="0"/>
        <w:autoSpaceDN w:val="0"/>
        <w:adjustRightInd w:val="0"/>
        <w:spacing w:before="120"/>
        <w:ind w:left="567" w:hanging="425"/>
        <w:rPr>
          <w:rFonts w:asciiTheme="minorHAnsi" w:hAnsiTheme="minorHAnsi" w:cstheme="minorHAnsi"/>
        </w:rPr>
      </w:pPr>
      <w:proofErr w:type="gramStart"/>
      <w:r w:rsidRPr="00145FDE">
        <w:rPr>
          <w:rFonts w:asciiTheme="minorHAnsi" w:hAnsiTheme="minorHAnsi" w:cstheme="minorHAnsi"/>
        </w:rPr>
        <w:t>Rivers, J.R., and J.C. Ashton.</w:t>
      </w:r>
      <w:proofErr w:type="gramEnd"/>
      <w:r w:rsidRPr="00145FDE">
        <w:rPr>
          <w:rFonts w:asciiTheme="minorHAnsi" w:hAnsiTheme="minorHAnsi" w:cstheme="minorHAnsi"/>
        </w:rPr>
        <w:t xml:space="preserve"> 2013. Age Matching Animal Models to Humans - Theoretical Considerations. </w:t>
      </w:r>
      <w:proofErr w:type="spellStart"/>
      <w:proofErr w:type="gramStart"/>
      <w:r w:rsidRPr="00145FDE">
        <w:rPr>
          <w:rFonts w:asciiTheme="minorHAnsi" w:hAnsiTheme="minorHAnsi" w:cstheme="minorHAnsi"/>
        </w:rPr>
        <w:t>Curr</w:t>
      </w:r>
      <w:proofErr w:type="spellEnd"/>
      <w:r w:rsidRPr="00145FDE">
        <w:rPr>
          <w:rFonts w:asciiTheme="minorHAnsi" w:hAnsiTheme="minorHAnsi" w:cstheme="minorHAnsi"/>
        </w:rPr>
        <w:t xml:space="preserve"> Drug </w:t>
      </w:r>
      <w:proofErr w:type="spellStart"/>
      <w:r w:rsidRPr="00145FDE">
        <w:rPr>
          <w:rFonts w:asciiTheme="minorHAnsi" w:hAnsiTheme="minorHAnsi" w:cstheme="minorHAnsi"/>
        </w:rPr>
        <w:t>Discov</w:t>
      </w:r>
      <w:proofErr w:type="spellEnd"/>
      <w:r w:rsidRPr="00145FDE">
        <w:rPr>
          <w:rFonts w:asciiTheme="minorHAnsi" w:hAnsiTheme="minorHAnsi" w:cstheme="minorHAnsi"/>
        </w:rPr>
        <w:t xml:space="preserve"> Technol.</w:t>
      </w:r>
      <w:proofErr w:type="gramEnd"/>
    </w:p>
    <w:p w:rsidR="00145FDE" w:rsidRPr="00145FDE" w:rsidRDefault="00145FDE" w:rsidP="00145FDE">
      <w:pPr>
        <w:autoSpaceDE w:val="0"/>
        <w:autoSpaceDN w:val="0"/>
        <w:adjustRightInd w:val="0"/>
        <w:spacing w:before="120"/>
        <w:ind w:left="567" w:hanging="425"/>
        <w:rPr>
          <w:rFonts w:asciiTheme="minorHAnsi" w:hAnsiTheme="minorHAnsi" w:cstheme="minorHAnsi"/>
        </w:rPr>
      </w:pPr>
      <w:proofErr w:type="gramStart"/>
      <w:r w:rsidRPr="00145FDE">
        <w:rPr>
          <w:rFonts w:asciiTheme="minorHAnsi" w:hAnsiTheme="minorHAnsi" w:cstheme="minorHAnsi"/>
        </w:rPr>
        <w:t xml:space="preserve">Rivers, J.R., A. </w:t>
      </w:r>
      <w:proofErr w:type="spellStart"/>
      <w:r w:rsidRPr="00145FDE">
        <w:rPr>
          <w:rFonts w:asciiTheme="minorHAnsi" w:hAnsiTheme="minorHAnsi" w:cstheme="minorHAnsi"/>
        </w:rPr>
        <w:t>Badiei</w:t>
      </w:r>
      <w:proofErr w:type="spellEnd"/>
      <w:r w:rsidRPr="00145FDE">
        <w:rPr>
          <w:rFonts w:asciiTheme="minorHAnsi" w:hAnsiTheme="minorHAnsi" w:cstheme="minorHAnsi"/>
        </w:rPr>
        <w:t>, and M. Bhatia.</w:t>
      </w:r>
      <w:proofErr w:type="gramEnd"/>
      <w:r w:rsidRPr="00145FDE">
        <w:rPr>
          <w:rFonts w:asciiTheme="minorHAnsi" w:hAnsiTheme="minorHAnsi" w:cstheme="minorHAnsi"/>
        </w:rPr>
        <w:t xml:space="preserve"> 2012. Hydrogen sulfide as a therapeutic target for inflammation. </w:t>
      </w:r>
      <w:proofErr w:type="gramStart"/>
      <w:r w:rsidRPr="00145FDE">
        <w:rPr>
          <w:rFonts w:asciiTheme="minorHAnsi" w:hAnsiTheme="minorHAnsi" w:cstheme="minorHAnsi"/>
        </w:rPr>
        <w:t>Expert Opinion on Therapeutic Targets.</w:t>
      </w:r>
      <w:proofErr w:type="gramEnd"/>
      <w:r w:rsidRPr="00145FDE">
        <w:rPr>
          <w:rFonts w:asciiTheme="minorHAnsi" w:hAnsiTheme="minorHAnsi" w:cstheme="minorHAnsi"/>
        </w:rPr>
        <w:t xml:space="preserve"> 16:439-449.</w:t>
      </w:r>
    </w:p>
    <w:p w:rsidR="00145FDE" w:rsidRPr="00145FDE" w:rsidRDefault="00145FDE" w:rsidP="00145FDE">
      <w:pPr>
        <w:autoSpaceDE w:val="0"/>
        <w:autoSpaceDN w:val="0"/>
        <w:adjustRightInd w:val="0"/>
        <w:spacing w:before="120"/>
        <w:ind w:left="567" w:hanging="425"/>
        <w:rPr>
          <w:rFonts w:asciiTheme="minorHAnsi" w:hAnsiTheme="minorHAnsi" w:cstheme="minorHAnsi"/>
        </w:rPr>
      </w:pPr>
      <w:proofErr w:type="gramStart"/>
      <w:r w:rsidRPr="00145FDE">
        <w:rPr>
          <w:rFonts w:asciiTheme="minorHAnsi" w:hAnsiTheme="minorHAnsi" w:cstheme="minorHAnsi"/>
        </w:rPr>
        <w:t xml:space="preserve">Rivers, J.R., S.D. </w:t>
      </w:r>
      <w:proofErr w:type="spellStart"/>
      <w:r w:rsidRPr="00145FDE">
        <w:rPr>
          <w:rFonts w:asciiTheme="minorHAnsi" w:hAnsiTheme="minorHAnsi" w:cstheme="minorHAnsi"/>
        </w:rPr>
        <w:t>Maggo</w:t>
      </w:r>
      <w:proofErr w:type="spellEnd"/>
      <w:r w:rsidRPr="00145FDE">
        <w:rPr>
          <w:rFonts w:asciiTheme="minorHAnsi" w:hAnsiTheme="minorHAnsi" w:cstheme="minorHAnsi"/>
        </w:rPr>
        <w:t>, and J.C. Ashton.</w:t>
      </w:r>
      <w:proofErr w:type="gramEnd"/>
      <w:r w:rsidRPr="00145FDE">
        <w:rPr>
          <w:rFonts w:asciiTheme="minorHAnsi" w:hAnsiTheme="minorHAnsi" w:cstheme="minorHAnsi"/>
        </w:rPr>
        <w:t xml:space="preserve"> 2012. Neuroprotective effect of </w:t>
      </w:r>
      <w:proofErr w:type="spellStart"/>
      <w:r w:rsidRPr="00145FDE">
        <w:rPr>
          <w:rFonts w:asciiTheme="minorHAnsi" w:hAnsiTheme="minorHAnsi" w:cstheme="minorHAnsi"/>
        </w:rPr>
        <w:t>hydroxypropyl</w:t>
      </w:r>
      <w:proofErr w:type="spellEnd"/>
      <w:r w:rsidRPr="00145FDE">
        <w:rPr>
          <w:rFonts w:asciiTheme="minorHAnsi" w:hAnsiTheme="minorHAnsi" w:cstheme="minorHAnsi"/>
        </w:rPr>
        <w:t>-beta-</w:t>
      </w:r>
      <w:proofErr w:type="spellStart"/>
      <w:r w:rsidRPr="00145FDE">
        <w:rPr>
          <w:rFonts w:asciiTheme="minorHAnsi" w:hAnsiTheme="minorHAnsi" w:cstheme="minorHAnsi"/>
        </w:rPr>
        <w:t>cyclodextrin</w:t>
      </w:r>
      <w:proofErr w:type="spellEnd"/>
      <w:r w:rsidRPr="00145FDE">
        <w:rPr>
          <w:rFonts w:asciiTheme="minorHAnsi" w:hAnsiTheme="minorHAnsi" w:cstheme="minorHAnsi"/>
        </w:rPr>
        <w:t xml:space="preserve"> in hypoxia-ischemia. </w:t>
      </w:r>
      <w:proofErr w:type="spellStart"/>
      <w:proofErr w:type="gramStart"/>
      <w:r w:rsidRPr="00145FDE">
        <w:rPr>
          <w:rFonts w:asciiTheme="minorHAnsi" w:hAnsiTheme="minorHAnsi" w:cstheme="minorHAnsi"/>
        </w:rPr>
        <w:t>NeuroReport</w:t>
      </w:r>
      <w:proofErr w:type="spellEnd"/>
      <w:r w:rsidRPr="00145FDE">
        <w:rPr>
          <w:rFonts w:asciiTheme="minorHAnsi" w:hAnsiTheme="minorHAnsi" w:cstheme="minorHAnsi"/>
        </w:rPr>
        <w:t>.</w:t>
      </w:r>
      <w:proofErr w:type="gramEnd"/>
      <w:r w:rsidRPr="00145FDE">
        <w:rPr>
          <w:rFonts w:asciiTheme="minorHAnsi" w:hAnsiTheme="minorHAnsi" w:cstheme="minorHAnsi"/>
        </w:rPr>
        <w:t xml:space="preserve"> 23:134-138.</w:t>
      </w:r>
    </w:p>
    <w:p w:rsidR="00145FDE" w:rsidRPr="00145FDE" w:rsidRDefault="00145FDE" w:rsidP="00145FDE">
      <w:pPr>
        <w:autoSpaceDE w:val="0"/>
        <w:autoSpaceDN w:val="0"/>
        <w:adjustRightInd w:val="0"/>
        <w:spacing w:before="120"/>
        <w:ind w:left="567" w:hanging="425"/>
        <w:rPr>
          <w:rFonts w:asciiTheme="minorHAnsi" w:hAnsiTheme="minorHAnsi" w:cstheme="minorHAnsi"/>
        </w:rPr>
      </w:pPr>
      <w:proofErr w:type="gramStart"/>
      <w:r w:rsidRPr="00145FDE">
        <w:rPr>
          <w:rFonts w:asciiTheme="minorHAnsi" w:hAnsiTheme="minorHAnsi" w:cstheme="minorHAnsi"/>
        </w:rPr>
        <w:t>Rivers, J.R., B.A. Sutherland, and J.C. Ashton.</w:t>
      </w:r>
      <w:proofErr w:type="gramEnd"/>
      <w:r w:rsidRPr="00145FDE">
        <w:rPr>
          <w:rFonts w:asciiTheme="minorHAnsi" w:hAnsiTheme="minorHAnsi" w:cstheme="minorHAnsi"/>
        </w:rPr>
        <w:t xml:space="preserve"> 2011. Characterization of a rat hypoxia-ischemia model where duration of hypoxia is determined by seizure activity. </w:t>
      </w:r>
      <w:proofErr w:type="gramStart"/>
      <w:r w:rsidRPr="00145FDE">
        <w:rPr>
          <w:rFonts w:asciiTheme="minorHAnsi" w:hAnsiTheme="minorHAnsi" w:cstheme="minorHAnsi"/>
        </w:rPr>
        <w:t>Journal of Neuroscience Methods.</w:t>
      </w:r>
      <w:proofErr w:type="gramEnd"/>
      <w:r w:rsidRPr="00145FDE">
        <w:rPr>
          <w:rFonts w:asciiTheme="minorHAnsi" w:hAnsiTheme="minorHAnsi" w:cstheme="minorHAnsi"/>
        </w:rPr>
        <w:t xml:space="preserve"> 197:92-96.</w:t>
      </w:r>
    </w:p>
    <w:p w:rsidR="00145FDE" w:rsidRPr="00145FDE" w:rsidRDefault="00145FDE" w:rsidP="00145FDE">
      <w:pPr>
        <w:autoSpaceDE w:val="0"/>
        <w:autoSpaceDN w:val="0"/>
        <w:adjustRightInd w:val="0"/>
        <w:spacing w:before="120"/>
        <w:ind w:left="567" w:hanging="425"/>
        <w:rPr>
          <w:rFonts w:asciiTheme="minorHAnsi" w:hAnsiTheme="minorHAnsi" w:cstheme="minorHAnsi"/>
        </w:rPr>
      </w:pPr>
      <w:proofErr w:type="gramStart"/>
      <w:r w:rsidRPr="00145FDE">
        <w:rPr>
          <w:rFonts w:asciiTheme="minorHAnsi" w:hAnsiTheme="minorHAnsi" w:cstheme="minorHAnsi"/>
        </w:rPr>
        <w:t>Rivers-</w:t>
      </w:r>
      <w:proofErr w:type="spellStart"/>
      <w:r w:rsidRPr="00145FDE">
        <w:rPr>
          <w:rFonts w:asciiTheme="minorHAnsi" w:hAnsiTheme="minorHAnsi" w:cstheme="minorHAnsi"/>
        </w:rPr>
        <w:t>Auty</w:t>
      </w:r>
      <w:proofErr w:type="spellEnd"/>
      <w:r w:rsidRPr="00145FDE">
        <w:rPr>
          <w:rFonts w:asciiTheme="minorHAnsi" w:hAnsiTheme="minorHAnsi" w:cstheme="minorHAnsi"/>
        </w:rPr>
        <w:t>, J., and M. Bhatia.</w:t>
      </w:r>
      <w:proofErr w:type="gramEnd"/>
      <w:r w:rsidRPr="00145FDE">
        <w:rPr>
          <w:rFonts w:asciiTheme="minorHAnsi" w:hAnsiTheme="minorHAnsi" w:cstheme="minorHAnsi"/>
        </w:rPr>
        <w:t xml:space="preserve"> 2013. Hydrogen sulfide, systemic inflammatory response syndrome (SIRS) and compensatory anti-inflammatory response syndrome (CARS) following sepsis. OA Inflammation. 01:2-.</w:t>
      </w:r>
    </w:p>
    <w:p w:rsidR="00D420E2" w:rsidRPr="00D420E2" w:rsidRDefault="00D420E2" w:rsidP="00D420E2">
      <w:pPr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b/>
          <w:sz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u w:val="single"/>
        </w:rPr>
        <w:t>Middle</w:t>
      </w:r>
      <w:r w:rsidRPr="00D420E2">
        <w:rPr>
          <w:rFonts w:asciiTheme="minorHAnsi" w:hAnsiTheme="minorHAnsi" w:cstheme="minorHAnsi"/>
          <w:b/>
          <w:sz w:val="22"/>
          <w:u w:val="single"/>
        </w:rPr>
        <w:t xml:space="preserve"> Authorship</w:t>
      </w:r>
    </w:p>
    <w:p w:rsidR="00C56743" w:rsidRPr="00D420E2" w:rsidRDefault="00C56743" w:rsidP="00C56743">
      <w:pPr>
        <w:autoSpaceDE w:val="0"/>
        <w:autoSpaceDN w:val="0"/>
        <w:adjustRightInd w:val="0"/>
        <w:spacing w:before="120"/>
        <w:ind w:left="567" w:hanging="425"/>
        <w:rPr>
          <w:rFonts w:asciiTheme="minorHAnsi" w:hAnsiTheme="minorHAnsi" w:cstheme="minorHAnsi"/>
          <w:i/>
          <w:sz w:val="20"/>
        </w:rPr>
      </w:pPr>
      <w:proofErr w:type="spellStart"/>
      <w:r w:rsidRPr="00C56743">
        <w:rPr>
          <w:rFonts w:asciiTheme="minorHAnsi" w:hAnsiTheme="minorHAnsi" w:cstheme="minorHAnsi"/>
        </w:rPr>
        <w:t>Ang</w:t>
      </w:r>
      <w:proofErr w:type="spellEnd"/>
      <w:r w:rsidRPr="00C56743">
        <w:rPr>
          <w:rFonts w:asciiTheme="minorHAnsi" w:hAnsiTheme="minorHAnsi" w:cstheme="minorHAnsi"/>
        </w:rPr>
        <w:t xml:space="preserve"> AD, Rivers JR, </w:t>
      </w:r>
      <w:proofErr w:type="spellStart"/>
      <w:r w:rsidRPr="00C56743">
        <w:rPr>
          <w:rFonts w:asciiTheme="minorHAnsi" w:hAnsiTheme="minorHAnsi" w:cstheme="minorHAnsi"/>
        </w:rPr>
        <w:t>Hegde</w:t>
      </w:r>
      <w:proofErr w:type="spellEnd"/>
      <w:r w:rsidRPr="00C56743">
        <w:rPr>
          <w:rFonts w:asciiTheme="minorHAnsi" w:hAnsiTheme="minorHAnsi" w:cstheme="minorHAnsi"/>
        </w:rPr>
        <w:t xml:space="preserve"> A, Ishii I, Bhatia M. </w:t>
      </w:r>
      <w:proofErr w:type="gramStart"/>
      <w:r w:rsidRPr="00C56743">
        <w:rPr>
          <w:rFonts w:asciiTheme="minorHAnsi" w:hAnsiTheme="minorHAnsi" w:cstheme="minorHAnsi"/>
        </w:rPr>
        <w:t>The effect of CSE deletion in murine model acute pancreatitis</w:t>
      </w:r>
      <w:r w:rsidRPr="00C56743">
        <w:rPr>
          <w:rFonts w:asciiTheme="minorHAnsi" w:hAnsiTheme="minorHAnsi" w:cs="Arial"/>
          <w:lang w:val="en-NZ"/>
        </w:rPr>
        <w:t>.</w:t>
      </w:r>
      <w:proofErr w:type="gramEnd"/>
      <w:r>
        <w:rPr>
          <w:rFonts w:asciiTheme="minorHAnsi" w:hAnsiTheme="minorHAnsi" w:cs="Arial"/>
          <w:lang w:val="en-NZ"/>
        </w:rPr>
        <w:t xml:space="preserve"> </w:t>
      </w:r>
      <w:proofErr w:type="gramStart"/>
      <w:r w:rsidRPr="00D420E2">
        <w:rPr>
          <w:rFonts w:asciiTheme="minorHAnsi" w:hAnsiTheme="minorHAnsi" w:cstheme="minorHAnsi"/>
          <w:i/>
          <w:sz w:val="20"/>
        </w:rPr>
        <w:t xml:space="preserve">Submitted </w:t>
      </w:r>
      <w:r w:rsidR="00455C7D">
        <w:rPr>
          <w:rFonts w:asciiTheme="minorHAnsi" w:hAnsiTheme="minorHAnsi" w:cstheme="minorHAnsi"/>
          <w:i/>
          <w:sz w:val="20"/>
        </w:rPr>
        <w:t>for review</w:t>
      </w:r>
      <w:r>
        <w:rPr>
          <w:rFonts w:asciiTheme="minorHAnsi" w:hAnsiTheme="minorHAnsi" w:cstheme="minorHAnsi"/>
          <w:i/>
          <w:sz w:val="20"/>
        </w:rPr>
        <w:t xml:space="preserve"> by the</w:t>
      </w:r>
      <w:r w:rsidRPr="00D420E2">
        <w:rPr>
          <w:rFonts w:asciiTheme="minorHAnsi" w:hAnsiTheme="minorHAnsi" w:cstheme="minorHAnsi"/>
          <w:i/>
          <w:sz w:val="20"/>
        </w:rPr>
        <w:t xml:space="preserve"> American Journal of </w:t>
      </w:r>
      <w:r w:rsidR="00455C7D">
        <w:rPr>
          <w:rFonts w:asciiTheme="minorHAnsi" w:hAnsiTheme="minorHAnsi" w:cstheme="minorHAnsi"/>
          <w:i/>
          <w:sz w:val="20"/>
        </w:rPr>
        <w:t>Physiology</w:t>
      </w:r>
      <w:r>
        <w:rPr>
          <w:rFonts w:asciiTheme="minorHAnsi" w:hAnsiTheme="minorHAnsi" w:cstheme="minorHAnsi"/>
          <w:i/>
          <w:sz w:val="20"/>
        </w:rPr>
        <w:t xml:space="preserve"> 201</w:t>
      </w:r>
      <w:r w:rsidR="00455C7D">
        <w:rPr>
          <w:rFonts w:asciiTheme="minorHAnsi" w:hAnsiTheme="minorHAnsi" w:cstheme="minorHAnsi"/>
          <w:i/>
          <w:sz w:val="20"/>
        </w:rPr>
        <w:t>3</w:t>
      </w:r>
      <w:r w:rsidRPr="00D420E2">
        <w:rPr>
          <w:rFonts w:asciiTheme="minorHAnsi" w:hAnsiTheme="minorHAnsi" w:cstheme="minorHAnsi"/>
          <w:i/>
          <w:sz w:val="20"/>
        </w:rPr>
        <w:t>.</w:t>
      </w:r>
      <w:proofErr w:type="gramEnd"/>
    </w:p>
    <w:p w:rsidR="00145FDE" w:rsidRPr="00145FDE" w:rsidRDefault="00145FDE" w:rsidP="00145FDE">
      <w:pPr>
        <w:autoSpaceDE w:val="0"/>
        <w:autoSpaceDN w:val="0"/>
        <w:adjustRightInd w:val="0"/>
        <w:spacing w:before="120"/>
        <w:ind w:left="567" w:hanging="425"/>
        <w:rPr>
          <w:rFonts w:asciiTheme="minorHAnsi" w:hAnsiTheme="minorHAnsi" w:cstheme="minorHAnsi"/>
        </w:rPr>
      </w:pPr>
      <w:proofErr w:type="spellStart"/>
      <w:proofErr w:type="gramStart"/>
      <w:r w:rsidRPr="00145FDE">
        <w:rPr>
          <w:rFonts w:asciiTheme="minorHAnsi" w:hAnsiTheme="minorHAnsi" w:cstheme="minorHAnsi"/>
        </w:rPr>
        <w:t>Jupp</w:t>
      </w:r>
      <w:proofErr w:type="spellEnd"/>
      <w:r w:rsidRPr="00145FDE">
        <w:rPr>
          <w:rFonts w:asciiTheme="minorHAnsi" w:hAnsiTheme="minorHAnsi" w:cstheme="minorHAnsi"/>
        </w:rPr>
        <w:t>, L., J.R. Rivers, and M. Bhatia.</w:t>
      </w:r>
      <w:proofErr w:type="gramEnd"/>
      <w:r w:rsidRPr="00145FDE">
        <w:rPr>
          <w:rFonts w:asciiTheme="minorHAnsi" w:hAnsiTheme="minorHAnsi" w:cstheme="minorHAnsi"/>
        </w:rPr>
        <w:t xml:space="preserve"> 2013. Hydrogen sulfide and substance P in acute pancreatitis. </w:t>
      </w:r>
      <w:proofErr w:type="gramStart"/>
      <w:r w:rsidRPr="00145FDE">
        <w:rPr>
          <w:rFonts w:asciiTheme="minorHAnsi" w:hAnsiTheme="minorHAnsi" w:cstheme="minorHAnsi"/>
        </w:rPr>
        <w:t>In Adaptation Biology and Medicine.</w:t>
      </w:r>
      <w:proofErr w:type="gramEnd"/>
      <w:r w:rsidRPr="00145FDE">
        <w:rPr>
          <w:rFonts w:asciiTheme="minorHAnsi" w:hAnsiTheme="minorHAnsi" w:cstheme="minorHAnsi"/>
        </w:rPr>
        <w:t xml:space="preserve"> </w:t>
      </w:r>
      <w:proofErr w:type="gramStart"/>
      <w:r w:rsidRPr="00145FDE">
        <w:rPr>
          <w:rFonts w:asciiTheme="minorHAnsi" w:hAnsiTheme="minorHAnsi" w:cstheme="minorHAnsi"/>
        </w:rPr>
        <w:t>Vol. 7.</w:t>
      </w:r>
      <w:proofErr w:type="gramEnd"/>
      <w:r w:rsidRPr="00145FDE">
        <w:rPr>
          <w:rFonts w:asciiTheme="minorHAnsi" w:hAnsiTheme="minorHAnsi" w:cstheme="minorHAnsi"/>
        </w:rPr>
        <w:t xml:space="preserve"> </w:t>
      </w:r>
      <w:proofErr w:type="gramStart"/>
      <w:r w:rsidRPr="00145FDE">
        <w:rPr>
          <w:rFonts w:asciiTheme="minorHAnsi" w:hAnsiTheme="minorHAnsi" w:cstheme="minorHAnsi"/>
        </w:rPr>
        <w:t xml:space="preserve">A.R. </w:t>
      </w:r>
      <w:proofErr w:type="spellStart"/>
      <w:r w:rsidRPr="00145FDE">
        <w:rPr>
          <w:rFonts w:asciiTheme="minorHAnsi" w:hAnsiTheme="minorHAnsi" w:cstheme="minorHAnsi"/>
        </w:rPr>
        <w:t>Popescu</w:t>
      </w:r>
      <w:proofErr w:type="spellEnd"/>
      <w:r w:rsidRPr="00145FDE">
        <w:rPr>
          <w:rFonts w:asciiTheme="minorHAnsi" w:hAnsiTheme="minorHAnsi" w:cstheme="minorHAnsi"/>
        </w:rPr>
        <w:t xml:space="preserve"> and P.K. </w:t>
      </w:r>
      <w:proofErr w:type="spellStart"/>
      <w:r w:rsidRPr="00145FDE">
        <w:rPr>
          <w:rFonts w:asciiTheme="minorHAnsi" w:hAnsiTheme="minorHAnsi" w:cstheme="minorHAnsi"/>
        </w:rPr>
        <w:t>Singal</w:t>
      </w:r>
      <w:proofErr w:type="spellEnd"/>
      <w:r w:rsidRPr="00145FDE">
        <w:rPr>
          <w:rFonts w:asciiTheme="minorHAnsi" w:hAnsiTheme="minorHAnsi" w:cstheme="minorHAnsi"/>
        </w:rPr>
        <w:t>, editors.</w:t>
      </w:r>
      <w:proofErr w:type="gramEnd"/>
      <w:r w:rsidRPr="00145FDE">
        <w:rPr>
          <w:rFonts w:asciiTheme="minorHAnsi" w:hAnsiTheme="minorHAnsi" w:cstheme="minorHAnsi"/>
        </w:rPr>
        <w:t xml:space="preserve"> </w:t>
      </w:r>
      <w:proofErr w:type="spellStart"/>
      <w:r w:rsidRPr="00145FDE">
        <w:rPr>
          <w:rFonts w:asciiTheme="minorHAnsi" w:hAnsiTheme="minorHAnsi" w:cstheme="minorHAnsi"/>
        </w:rPr>
        <w:t>Narosa</w:t>
      </w:r>
      <w:proofErr w:type="spellEnd"/>
      <w:r w:rsidRPr="00145FDE">
        <w:rPr>
          <w:rFonts w:asciiTheme="minorHAnsi" w:hAnsiTheme="minorHAnsi" w:cstheme="minorHAnsi"/>
        </w:rPr>
        <w:t xml:space="preserve"> Publishing House, New Delhi. </w:t>
      </w:r>
      <w:proofErr w:type="gramStart"/>
      <w:r w:rsidRPr="00145FDE">
        <w:rPr>
          <w:rFonts w:asciiTheme="minorHAnsi" w:hAnsiTheme="minorHAnsi" w:cstheme="minorHAnsi"/>
        </w:rPr>
        <w:t>in</w:t>
      </w:r>
      <w:proofErr w:type="gramEnd"/>
      <w:r w:rsidRPr="00145FDE">
        <w:rPr>
          <w:rFonts w:asciiTheme="minorHAnsi" w:hAnsiTheme="minorHAnsi" w:cstheme="minorHAnsi"/>
        </w:rPr>
        <w:t xml:space="preserve"> press.</w:t>
      </w:r>
    </w:p>
    <w:p w:rsidR="00D420E2" w:rsidRDefault="00D420E2">
      <w:pPr>
        <w:rPr>
          <w:rFonts w:asciiTheme="minorHAnsi" w:hAnsiTheme="minorHAnsi"/>
          <w:b/>
          <w:sz w:val="28"/>
        </w:rPr>
      </w:pPr>
      <w:r>
        <w:br w:type="page"/>
      </w:r>
    </w:p>
    <w:p w:rsidR="00696E8D" w:rsidRPr="00EF5ED5" w:rsidRDefault="00EF5ED5" w:rsidP="00EF5ED5">
      <w:pPr>
        <w:pStyle w:val="CVheading"/>
        <w:spacing w:before="120"/>
        <w:ind w:firstLine="91"/>
      </w:pPr>
      <w:r w:rsidRPr="00EF5ED5">
        <w:lastRenderedPageBreak/>
        <w:t>Guest Speaker and Media Appearances</w:t>
      </w:r>
    </w:p>
    <w:p w:rsidR="00C56743" w:rsidRDefault="00C56743" w:rsidP="00C56743">
      <w:pPr>
        <w:autoSpaceDE w:val="0"/>
        <w:autoSpaceDN w:val="0"/>
        <w:adjustRightInd w:val="0"/>
        <w:spacing w:before="120"/>
        <w:rPr>
          <w:rFonts w:asciiTheme="minorHAnsi" w:hAnsiTheme="minorHAnsi" w:cs="Arial"/>
          <w:i/>
          <w:lang w:val="en-NZ"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DB7A8" wp14:editId="08BB6567">
                <wp:simplePos x="0" y="0"/>
                <wp:positionH relativeFrom="column">
                  <wp:posOffset>-34290</wp:posOffset>
                </wp:positionH>
                <wp:positionV relativeFrom="paragraph">
                  <wp:posOffset>21590</wp:posOffset>
                </wp:positionV>
                <wp:extent cx="6181725" cy="0"/>
                <wp:effectExtent l="0" t="0" r="9525" b="190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2.7pt;margin-top:1.7pt;width:486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paOAIAAHg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" strokecolor="#4f81bd [3204]" strokeweight="1.5pt"/>
            </w:pict>
          </mc:Fallback>
        </mc:AlternateContent>
      </w:r>
      <w:r w:rsidR="00455C7D">
        <w:rPr>
          <w:rFonts w:asciiTheme="minorHAnsi" w:hAnsiTheme="minorHAnsi" w:cs="Arial"/>
          <w:lang w:val="en-NZ"/>
        </w:rPr>
        <w:t>Interviewed by Rebecca Rutherfo</w:t>
      </w:r>
      <w:r>
        <w:rPr>
          <w:rFonts w:asciiTheme="minorHAnsi" w:hAnsiTheme="minorHAnsi" w:cs="Arial"/>
          <w:lang w:val="en-NZ"/>
        </w:rPr>
        <w:t>rd for Critic Magazine on my research 7</w:t>
      </w:r>
      <w:r w:rsidRPr="00BA64A7">
        <w:rPr>
          <w:rFonts w:asciiTheme="minorHAnsi" w:hAnsiTheme="minorHAnsi" w:cs="Arial"/>
          <w:vertAlign w:val="superscript"/>
          <w:lang w:val="en-NZ"/>
        </w:rPr>
        <w:t>th</w:t>
      </w:r>
      <w:r>
        <w:rPr>
          <w:rFonts w:asciiTheme="minorHAnsi" w:hAnsiTheme="minorHAnsi" w:cs="Arial"/>
          <w:lang w:val="en-NZ"/>
        </w:rPr>
        <w:t xml:space="preserve"> May 2012 </w:t>
      </w:r>
      <w:r w:rsidRPr="00BA64A7">
        <w:rPr>
          <w:rFonts w:asciiTheme="minorHAnsi" w:hAnsiTheme="minorHAnsi" w:cs="Arial"/>
          <w:i/>
          <w:lang w:val="en-NZ"/>
        </w:rPr>
        <w:t>http://www.critic.co.nz/features/article/1924/jack-rivers</w:t>
      </w:r>
    </w:p>
    <w:p w:rsidR="00EF5ED5" w:rsidRDefault="00EF5ED5" w:rsidP="00ED7963">
      <w:pPr>
        <w:autoSpaceDE w:val="0"/>
        <w:autoSpaceDN w:val="0"/>
        <w:adjustRightInd w:val="0"/>
        <w:spacing w:before="120"/>
        <w:rPr>
          <w:rFonts w:asciiTheme="minorHAnsi" w:hAnsiTheme="minorHAnsi" w:cs="Arial"/>
          <w:lang w:val="en-NZ"/>
        </w:rPr>
      </w:pPr>
      <w:proofErr w:type="gramStart"/>
      <w:r>
        <w:rPr>
          <w:rFonts w:asciiTheme="minorHAnsi" w:hAnsiTheme="minorHAnsi" w:cs="Arial"/>
          <w:lang w:val="en-NZ"/>
        </w:rPr>
        <w:t xml:space="preserve">Guest speaker at the departmental symposia for the University of </w:t>
      </w:r>
      <w:proofErr w:type="spellStart"/>
      <w:r>
        <w:rPr>
          <w:rFonts w:asciiTheme="minorHAnsi" w:hAnsiTheme="minorHAnsi" w:cs="Arial"/>
          <w:lang w:val="en-NZ"/>
        </w:rPr>
        <w:t>Otago’s</w:t>
      </w:r>
      <w:proofErr w:type="spellEnd"/>
      <w:r>
        <w:rPr>
          <w:rFonts w:asciiTheme="minorHAnsi" w:hAnsiTheme="minorHAnsi" w:cs="Arial"/>
          <w:lang w:val="en-NZ"/>
        </w:rPr>
        <w:t xml:space="preserve"> Department of Women’s and Children’s Health 9</w:t>
      </w:r>
      <w:r w:rsidRPr="00EF5ED5">
        <w:rPr>
          <w:rFonts w:asciiTheme="minorHAnsi" w:hAnsiTheme="minorHAnsi" w:cs="Arial"/>
          <w:vertAlign w:val="superscript"/>
          <w:lang w:val="en-NZ"/>
        </w:rPr>
        <w:t>th</w:t>
      </w:r>
      <w:r>
        <w:rPr>
          <w:rFonts w:asciiTheme="minorHAnsi" w:hAnsiTheme="minorHAnsi" w:cs="Arial"/>
          <w:lang w:val="en-NZ"/>
        </w:rPr>
        <w:t xml:space="preserve"> November 2011.</w:t>
      </w:r>
      <w:proofErr w:type="gramEnd"/>
    </w:p>
    <w:p w:rsidR="00EF5ED5" w:rsidRDefault="00EF5ED5" w:rsidP="00ED7963">
      <w:pPr>
        <w:autoSpaceDE w:val="0"/>
        <w:autoSpaceDN w:val="0"/>
        <w:adjustRightInd w:val="0"/>
        <w:spacing w:before="120"/>
        <w:rPr>
          <w:rFonts w:asciiTheme="minorHAnsi" w:hAnsiTheme="minorHAnsi" w:cs="Arial"/>
          <w:i/>
          <w:lang w:val="en-NZ"/>
        </w:rPr>
      </w:pPr>
      <w:proofErr w:type="gramStart"/>
      <w:r>
        <w:rPr>
          <w:rFonts w:asciiTheme="minorHAnsi" w:hAnsiTheme="minorHAnsi" w:cs="Arial"/>
          <w:lang w:val="en-NZ"/>
        </w:rPr>
        <w:t>Interviewed on Radio One on my research 1</w:t>
      </w:r>
      <w:r w:rsidRPr="00EF5ED5">
        <w:rPr>
          <w:rFonts w:asciiTheme="minorHAnsi" w:hAnsiTheme="minorHAnsi" w:cs="Arial"/>
          <w:vertAlign w:val="superscript"/>
          <w:lang w:val="en-NZ"/>
        </w:rPr>
        <w:t>st</w:t>
      </w:r>
      <w:r>
        <w:rPr>
          <w:rFonts w:asciiTheme="minorHAnsi" w:hAnsiTheme="minorHAnsi" w:cs="Arial"/>
          <w:lang w:val="en-NZ"/>
        </w:rPr>
        <w:t xml:space="preserve"> September 2011.</w:t>
      </w:r>
      <w:proofErr w:type="gramEnd"/>
      <w:r>
        <w:rPr>
          <w:rFonts w:asciiTheme="minorHAnsi" w:hAnsiTheme="minorHAnsi" w:cs="Arial"/>
          <w:lang w:val="en-NZ"/>
        </w:rPr>
        <w:t xml:space="preserve"> </w:t>
      </w:r>
      <w:r w:rsidRPr="00EF5ED5">
        <w:rPr>
          <w:rFonts w:asciiTheme="minorHAnsi" w:hAnsiTheme="minorHAnsi" w:cs="Arial"/>
          <w:i/>
          <w:lang w:val="en-NZ"/>
        </w:rPr>
        <w:t xml:space="preserve">Pod-cast available at http://r1.co.nz/podcasts.php    </w:t>
      </w:r>
    </w:p>
    <w:p w:rsidR="00E031BE" w:rsidRPr="00EF5ED5" w:rsidRDefault="007A2BEC" w:rsidP="00E031BE">
      <w:pPr>
        <w:pStyle w:val="CVheading"/>
        <w:spacing w:before="120"/>
        <w:ind w:firstLine="91"/>
      </w:pPr>
      <w:r>
        <w:t xml:space="preserve">Reviews for Peer Reviewed Journal Articles </w:t>
      </w:r>
    </w:p>
    <w:p w:rsidR="00AF3D12" w:rsidRDefault="00E031BE" w:rsidP="00ED7963">
      <w:pPr>
        <w:autoSpaceDE w:val="0"/>
        <w:autoSpaceDN w:val="0"/>
        <w:adjustRightInd w:val="0"/>
        <w:spacing w:before="120"/>
        <w:rPr>
          <w:rFonts w:asciiTheme="minorHAnsi" w:hAnsiTheme="minorHAnsi" w:cs="Arial"/>
          <w:i/>
          <w:lang w:val="en-NZ"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30480</wp:posOffset>
                </wp:positionV>
                <wp:extent cx="6181725" cy="0"/>
                <wp:effectExtent l="15240" t="17145" r="13335" b="1143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4.2pt;margin-top:2.4pt;width:486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y2NwIAAHg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" strokecolor="#4f81bd [3204]" strokeweight="1.5pt"/>
            </w:pict>
          </mc:Fallback>
        </mc:AlternateContent>
      </w:r>
      <w:r>
        <w:rPr>
          <w:rFonts w:asciiTheme="minorHAnsi" w:hAnsiTheme="minorHAnsi" w:cs="Arial"/>
          <w:i/>
          <w:lang w:val="en-NZ"/>
        </w:rPr>
        <w:t>Reviewed 1 article for the Journal of Neuroinflammation 12/12/2011</w:t>
      </w:r>
    </w:p>
    <w:p w:rsidR="00211830" w:rsidRPr="00FA05BD" w:rsidRDefault="00C56743" w:rsidP="00C56743">
      <w:pPr>
        <w:pStyle w:val="CVheading"/>
        <w:spacing w:before="120" w:after="120"/>
        <w:ind w:firstLine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8B663" wp14:editId="2149B588">
                <wp:simplePos x="0" y="0"/>
                <wp:positionH relativeFrom="column">
                  <wp:posOffset>-53340</wp:posOffset>
                </wp:positionH>
                <wp:positionV relativeFrom="paragraph">
                  <wp:posOffset>306705</wp:posOffset>
                </wp:positionV>
                <wp:extent cx="6181725" cy="0"/>
                <wp:effectExtent l="0" t="0" r="9525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4.2pt;margin-top:24.15pt;width:48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" strokecolor="#4f81bd [3204]" strokeweight="1.5pt"/>
            </w:pict>
          </mc:Fallback>
        </mc:AlternateContent>
      </w:r>
      <w:r w:rsidR="00211830" w:rsidRPr="00FA05BD">
        <w:t>Conferences</w:t>
      </w:r>
    </w:p>
    <w:p w:rsidR="00AB27C9" w:rsidRPr="00FA05BD" w:rsidRDefault="00AB27C9" w:rsidP="00C56743">
      <w:pPr>
        <w:jc w:val="both"/>
        <w:rPr>
          <w:rFonts w:asciiTheme="minorHAnsi" w:hAnsiTheme="minorHAnsi"/>
          <w:b/>
          <w:i/>
        </w:rPr>
      </w:pPr>
      <w:r w:rsidRPr="00FA05BD">
        <w:rPr>
          <w:rFonts w:asciiTheme="minorHAnsi" w:hAnsiTheme="minorHAnsi"/>
          <w:b/>
          <w:i/>
        </w:rPr>
        <w:t>Proceedings of AWCBR 20</w:t>
      </w:r>
      <w:r w:rsidR="00BE1CA7">
        <w:rPr>
          <w:rFonts w:asciiTheme="minorHAnsi" w:hAnsiTheme="minorHAnsi"/>
          <w:b/>
          <w:i/>
        </w:rPr>
        <w:t>11</w:t>
      </w:r>
    </w:p>
    <w:p w:rsidR="00AB27C9" w:rsidRPr="00AB27C9" w:rsidRDefault="00AB27C9" w:rsidP="00AB27C9">
      <w:pPr>
        <w:autoSpaceDE w:val="0"/>
        <w:autoSpaceDN w:val="0"/>
        <w:adjustRightInd w:val="0"/>
        <w:rPr>
          <w:rFonts w:asciiTheme="minorHAnsi" w:hAnsiTheme="minorHAnsi" w:cs="Arial"/>
          <w:lang w:val="en-NZ"/>
        </w:rPr>
      </w:pPr>
      <w:r w:rsidRPr="00FA05BD">
        <w:rPr>
          <w:rFonts w:asciiTheme="minorHAnsi" w:hAnsiTheme="minorHAnsi" w:cs="Arial"/>
          <w:lang w:val="en-NZ"/>
        </w:rPr>
        <w:t>[</w:t>
      </w:r>
      <w:r>
        <w:rPr>
          <w:rFonts w:asciiTheme="minorHAnsi" w:hAnsiTheme="minorHAnsi" w:cs="Arial"/>
          <w:lang w:val="en-NZ"/>
        </w:rPr>
        <w:t xml:space="preserve">Poster] </w:t>
      </w:r>
      <w:r w:rsidRPr="00AB27C9">
        <w:rPr>
          <w:rFonts w:asciiTheme="minorHAnsi" w:hAnsiTheme="minorHAnsi" w:cs="Arial"/>
          <w:lang w:val="en-NZ"/>
        </w:rPr>
        <w:t>Cannabinoid receptor type II as a target for neuroprotection following hypoxia</w:t>
      </w:r>
    </w:p>
    <w:p w:rsidR="00AB27C9" w:rsidRPr="00FA05BD" w:rsidRDefault="00AB27C9" w:rsidP="00AB27C9">
      <w:pPr>
        <w:autoSpaceDE w:val="0"/>
        <w:autoSpaceDN w:val="0"/>
        <w:adjustRightInd w:val="0"/>
        <w:rPr>
          <w:rFonts w:asciiTheme="minorHAnsi" w:hAnsiTheme="minorHAnsi" w:cs="Arial"/>
          <w:u w:val="single"/>
          <w:lang w:val="en-NZ"/>
        </w:rPr>
      </w:pPr>
      <w:proofErr w:type="gramStart"/>
      <w:r w:rsidRPr="00AB27C9">
        <w:rPr>
          <w:rFonts w:asciiTheme="minorHAnsi" w:hAnsiTheme="minorHAnsi" w:cs="Arial"/>
          <w:lang w:val="en-NZ"/>
        </w:rPr>
        <w:t>ischemia</w:t>
      </w:r>
      <w:proofErr w:type="gramEnd"/>
      <w:r w:rsidRPr="00AB27C9">
        <w:rPr>
          <w:rFonts w:asciiTheme="minorHAnsi" w:hAnsiTheme="minorHAnsi" w:cs="Arial"/>
          <w:lang w:val="en-NZ"/>
        </w:rPr>
        <w:t xml:space="preserve">. Or is it an active vehicle in the driving seat? </w:t>
      </w:r>
    </w:p>
    <w:p w:rsidR="00AB27C9" w:rsidRDefault="00AB27C9" w:rsidP="00696E8D">
      <w:pPr>
        <w:autoSpaceDE w:val="0"/>
        <w:autoSpaceDN w:val="0"/>
        <w:adjustRightInd w:val="0"/>
        <w:rPr>
          <w:rFonts w:asciiTheme="minorHAnsi" w:hAnsiTheme="minorHAnsi" w:cs="Arial"/>
          <w:lang w:val="en-NZ"/>
        </w:rPr>
      </w:pPr>
      <w:r w:rsidRPr="00FA05BD">
        <w:rPr>
          <w:rFonts w:asciiTheme="minorHAnsi" w:hAnsiTheme="minorHAnsi" w:cs="Arial"/>
          <w:i/>
          <w:iCs/>
          <w:lang w:val="en-NZ"/>
        </w:rPr>
        <w:t xml:space="preserve">Rivers JR, Ashton JC. Department of Pharmacology and Toxicology, </w:t>
      </w:r>
      <w:proofErr w:type="spellStart"/>
      <w:r w:rsidRPr="00FA05BD">
        <w:rPr>
          <w:rFonts w:asciiTheme="minorHAnsi" w:hAnsiTheme="minorHAnsi" w:cs="Arial"/>
          <w:i/>
          <w:iCs/>
          <w:lang w:val="en-NZ"/>
        </w:rPr>
        <w:t>Otago</w:t>
      </w:r>
      <w:proofErr w:type="spellEnd"/>
      <w:r w:rsidRPr="00FA05BD">
        <w:rPr>
          <w:rFonts w:asciiTheme="minorHAnsi" w:hAnsiTheme="minorHAnsi" w:cs="Arial"/>
          <w:i/>
          <w:iCs/>
          <w:lang w:val="en-NZ"/>
        </w:rPr>
        <w:t xml:space="preserve"> School of Medical Sciences, University of </w:t>
      </w:r>
      <w:proofErr w:type="spellStart"/>
      <w:r w:rsidRPr="00FA05BD">
        <w:rPr>
          <w:rFonts w:asciiTheme="minorHAnsi" w:hAnsiTheme="minorHAnsi" w:cs="Arial"/>
          <w:i/>
          <w:iCs/>
          <w:lang w:val="en-NZ"/>
        </w:rPr>
        <w:t>Otago</w:t>
      </w:r>
      <w:proofErr w:type="spellEnd"/>
      <w:r w:rsidRPr="00FA05BD">
        <w:rPr>
          <w:rFonts w:asciiTheme="minorHAnsi" w:hAnsiTheme="minorHAnsi" w:cs="Arial"/>
          <w:i/>
          <w:iCs/>
          <w:lang w:val="en-NZ"/>
        </w:rPr>
        <w:t>, Dunedin, PO Box 56, 9054, New Zealand</w:t>
      </w:r>
      <w:r>
        <w:rPr>
          <w:rFonts w:asciiTheme="minorHAnsi" w:hAnsiTheme="minorHAnsi" w:cs="Arial"/>
          <w:i/>
          <w:iCs/>
          <w:lang w:val="en-NZ"/>
        </w:rPr>
        <w:t>.</w:t>
      </w:r>
      <w:r w:rsidRPr="00FA05BD">
        <w:rPr>
          <w:rFonts w:asciiTheme="minorHAnsi" w:hAnsiTheme="minorHAnsi" w:cs="Arial"/>
          <w:i/>
          <w:iCs/>
          <w:lang w:val="en-NZ"/>
        </w:rPr>
        <w:t xml:space="preserve"> </w:t>
      </w:r>
      <w:r w:rsidRPr="00FA05BD">
        <w:rPr>
          <w:rFonts w:asciiTheme="minorHAnsi" w:hAnsiTheme="minorHAnsi" w:cs="Arial"/>
          <w:lang w:val="en-NZ"/>
        </w:rPr>
        <w:t>AWCBR 20</w:t>
      </w:r>
      <w:r>
        <w:rPr>
          <w:rFonts w:asciiTheme="minorHAnsi" w:hAnsiTheme="minorHAnsi" w:cs="Arial"/>
          <w:lang w:val="en-NZ"/>
        </w:rPr>
        <w:t>11</w:t>
      </w:r>
      <w:r w:rsidRPr="00FA05BD">
        <w:rPr>
          <w:rFonts w:asciiTheme="minorHAnsi" w:hAnsiTheme="minorHAnsi" w:cs="Arial"/>
          <w:lang w:val="en-NZ"/>
        </w:rPr>
        <w:t>, Conference Proceedings, Queenstown, New Zealand</w:t>
      </w:r>
    </w:p>
    <w:p w:rsidR="00696E8D" w:rsidRDefault="00696E8D" w:rsidP="00696E8D">
      <w:pPr>
        <w:autoSpaceDE w:val="0"/>
        <w:autoSpaceDN w:val="0"/>
        <w:adjustRightInd w:val="0"/>
        <w:rPr>
          <w:rFonts w:asciiTheme="minorHAnsi" w:hAnsiTheme="minorHAnsi"/>
          <w:b/>
          <w:i/>
        </w:rPr>
      </w:pPr>
    </w:p>
    <w:p w:rsidR="00BE1AF5" w:rsidRPr="00FA05BD" w:rsidRDefault="00CE48A3" w:rsidP="006F3DE3">
      <w:pPr>
        <w:jc w:val="both"/>
        <w:rPr>
          <w:rFonts w:asciiTheme="minorHAnsi" w:hAnsiTheme="minorHAnsi"/>
          <w:b/>
          <w:i/>
        </w:rPr>
      </w:pPr>
      <w:r w:rsidRPr="00FA05BD">
        <w:rPr>
          <w:rFonts w:asciiTheme="minorHAnsi" w:hAnsiTheme="minorHAnsi"/>
          <w:b/>
          <w:i/>
        </w:rPr>
        <w:t>Proceedings of WCBR 2010</w:t>
      </w:r>
    </w:p>
    <w:p w:rsidR="00FB0CC2" w:rsidRPr="00FA05BD" w:rsidRDefault="00CE48A3" w:rsidP="00FB0CC2">
      <w:pPr>
        <w:autoSpaceDE w:val="0"/>
        <w:autoSpaceDN w:val="0"/>
        <w:adjustRightInd w:val="0"/>
        <w:rPr>
          <w:rFonts w:asciiTheme="minorHAnsi" w:hAnsiTheme="minorHAnsi" w:cs="Arial"/>
          <w:u w:val="single"/>
          <w:lang w:val="en-NZ"/>
        </w:rPr>
      </w:pPr>
      <w:r w:rsidRPr="00FA05BD">
        <w:rPr>
          <w:rFonts w:asciiTheme="minorHAnsi" w:hAnsiTheme="minorHAnsi" w:cs="Arial"/>
          <w:lang w:val="en-NZ"/>
        </w:rPr>
        <w:t xml:space="preserve">[Poster] </w:t>
      </w:r>
      <w:r w:rsidR="00FB0CC2" w:rsidRPr="00FA05BD">
        <w:rPr>
          <w:rFonts w:asciiTheme="minorHAnsi" w:hAnsiTheme="minorHAnsi" w:cs="Arial"/>
          <w:lang w:val="en-NZ"/>
        </w:rPr>
        <w:t>Effect of the cannabinoid CBII receptor partial agonist GW 405833 on neurological damage caused by hypoxia ischemia in rats</w:t>
      </w:r>
    </w:p>
    <w:p w:rsidR="00FB0CC2" w:rsidRPr="00FA05BD" w:rsidRDefault="00FB0CC2" w:rsidP="00FB0CC2">
      <w:pPr>
        <w:autoSpaceDE w:val="0"/>
        <w:autoSpaceDN w:val="0"/>
        <w:adjustRightInd w:val="0"/>
        <w:rPr>
          <w:rFonts w:asciiTheme="minorHAnsi" w:hAnsiTheme="minorHAnsi" w:cs="Arial"/>
          <w:lang w:val="en-NZ"/>
        </w:rPr>
      </w:pPr>
      <w:r w:rsidRPr="00FA05BD">
        <w:rPr>
          <w:rFonts w:asciiTheme="minorHAnsi" w:hAnsiTheme="minorHAnsi" w:cs="Arial"/>
          <w:i/>
          <w:iCs/>
          <w:lang w:val="en-NZ"/>
        </w:rPr>
        <w:t xml:space="preserve">Rivers JR, Ashton JC. Department of Pharmacology and Toxicology, </w:t>
      </w:r>
      <w:proofErr w:type="spellStart"/>
      <w:r w:rsidRPr="00FA05BD">
        <w:rPr>
          <w:rFonts w:asciiTheme="minorHAnsi" w:hAnsiTheme="minorHAnsi" w:cs="Arial"/>
          <w:i/>
          <w:iCs/>
          <w:lang w:val="en-NZ"/>
        </w:rPr>
        <w:t>Otago</w:t>
      </w:r>
      <w:proofErr w:type="spellEnd"/>
      <w:r w:rsidRPr="00FA05BD">
        <w:rPr>
          <w:rFonts w:asciiTheme="minorHAnsi" w:hAnsiTheme="minorHAnsi" w:cs="Arial"/>
          <w:i/>
          <w:iCs/>
          <w:lang w:val="en-NZ"/>
        </w:rPr>
        <w:t xml:space="preserve"> School of Medical Sciences, University of </w:t>
      </w:r>
      <w:proofErr w:type="spellStart"/>
      <w:r w:rsidRPr="00FA05BD">
        <w:rPr>
          <w:rFonts w:asciiTheme="minorHAnsi" w:hAnsiTheme="minorHAnsi" w:cs="Arial"/>
          <w:i/>
          <w:iCs/>
          <w:lang w:val="en-NZ"/>
        </w:rPr>
        <w:t>Otago</w:t>
      </w:r>
      <w:proofErr w:type="spellEnd"/>
      <w:r w:rsidRPr="00FA05BD">
        <w:rPr>
          <w:rFonts w:asciiTheme="minorHAnsi" w:hAnsiTheme="minorHAnsi" w:cs="Arial"/>
          <w:i/>
          <w:iCs/>
          <w:lang w:val="en-NZ"/>
        </w:rPr>
        <w:t>, Dunedin, PO Box 56, 9054, New Zealand</w:t>
      </w:r>
      <w:r w:rsidR="009C64D9">
        <w:rPr>
          <w:rFonts w:asciiTheme="minorHAnsi" w:hAnsiTheme="minorHAnsi" w:cs="Arial"/>
          <w:i/>
          <w:iCs/>
          <w:lang w:val="en-NZ"/>
        </w:rPr>
        <w:t>.</w:t>
      </w:r>
      <w:r w:rsidRPr="00FA05BD">
        <w:rPr>
          <w:rFonts w:asciiTheme="minorHAnsi" w:hAnsiTheme="minorHAnsi" w:cs="Arial"/>
          <w:i/>
          <w:iCs/>
          <w:lang w:val="en-NZ"/>
        </w:rPr>
        <w:t xml:space="preserve"> </w:t>
      </w:r>
      <w:r w:rsidRPr="00FA05BD">
        <w:rPr>
          <w:rFonts w:asciiTheme="minorHAnsi" w:hAnsiTheme="minorHAnsi" w:cs="Arial"/>
          <w:lang w:val="en-NZ"/>
        </w:rPr>
        <w:t>WCBR 2010, Conference Proceedings, Breckenridge, Colorado, USA</w:t>
      </w:r>
    </w:p>
    <w:p w:rsidR="004040CD" w:rsidRPr="00FA05BD" w:rsidRDefault="00976ADD" w:rsidP="00ED7963">
      <w:pPr>
        <w:spacing w:before="120"/>
        <w:jc w:val="both"/>
        <w:rPr>
          <w:rFonts w:asciiTheme="minorHAnsi" w:hAnsiTheme="minorHAnsi"/>
          <w:b/>
          <w:i/>
        </w:rPr>
      </w:pPr>
      <w:r w:rsidRPr="00FA05BD">
        <w:rPr>
          <w:rFonts w:asciiTheme="minorHAnsi" w:hAnsiTheme="minorHAnsi"/>
          <w:b/>
          <w:i/>
        </w:rPr>
        <w:t xml:space="preserve">Proceedings of </w:t>
      </w:r>
      <w:r w:rsidR="00943741" w:rsidRPr="00FA05BD">
        <w:rPr>
          <w:rFonts w:asciiTheme="minorHAnsi" w:hAnsiTheme="minorHAnsi"/>
          <w:b/>
          <w:i/>
        </w:rPr>
        <w:t>AWCBR 2009</w:t>
      </w:r>
    </w:p>
    <w:p w:rsidR="00FB0CC2" w:rsidRPr="00FA05BD" w:rsidRDefault="00FB0CC2" w:rsidP="00FB0CC2">
      <w:pPr>
        <w:autoSpaceDE w:val="0"/>
        <w:autoSpaceDN w:val="0"/>
        <w:adjustRightInd w:val="0"/>
        <w:rPr>
          <w:rFonts w:asciiTheme="minorHAnsi" w:hAnsiTheme="minorHAnsi" w:cs="Arial"/>
          <w:u w:val="single"/>
          <w:lang w:val="en-NZ"/>
        </w:rPr>
      </w:pPr>
      <w:r w:rsidRPr="00FA05BD">
        <w:rPr>
          <w:rFonts w:asciiTheme="minorHAnsi" w:hAnsiTheme="minorHAnsi" w:cs="Arial"/>
          <w:lang w:val="en-NZ"/>
        </w:rPr>
        <w:t>[Oral Presentation]  A new look at an old model: Ana</w:t>
      </w:r>
      <w:r w:rsidR="0088133E" w:rsidRPr="00FA05BD">
        <w:rPr>
          <w:rFonts w:asciiTheme="minorHAnsi" w:hAnsiTheme="minorHAnsi" w:cs="Arial"/>
          <w:lang w:val="en-NZ"/>
        </w:rPr>
        <w:t>l</w:t>
      </w:r>
      <w:r w:rsidRPr="00FA05BD">
        <w:rPr>
          <w:rFonts w:asciiTheme="minorHAnsi" w:hAnsiTheme="minorHAnsi" w:cs="Arial"/>
          <w:lang w:val="en-NZ"/>
        </w:rPr>
        <w:t xml:space="preserve">ysing predicting factors of infarct size in a rat perinatal </w:t>
      </w:r>
      <w:proofErr w:type="spellStart"/>
      <w:r w:rsidRPr="00FA05BD">
        <w:rPr>
          <w:rFonts w:asciiTheme="minorHAnsi" w:hAnsiTheme="minorHAnsi" w:cs="Arial"/>
          <w:lang w:val="en-NZ"/>
        </w:rPr>
        <w:t>ashpyxia</w:t>
      </w:r>
      <w:proofErr w:type="spellEnd"/>
      <w:r w:rsidRPr="00FA05BD">
        <w:rPr>
          <w:rFonts w:asciiTheme="minorHAnsi" w:hAnsiTheme="minorHAnsi" w:cs="Arial"/>
          <w:lang w:val="en-NZ"/>
        </w:rPr>
        <w:t xml:space="preserve"> model</w:t>
      </w:r>
    </w:p>
    <w:p w:rsidR="00FB0CC2" w:rsidRPr="00FA05BD" w:rsidRDefault="00FB0CC2" w:rsidP="00FB0CC2">
      <w:pPr>
        <w:autoSpaceDE w:val="0"/>
        <w:autoSpaceDN w:val="0"/>
        <w:adjustRightInd w:val="0"/>
        <w:rPr>
          <w:rFonts w:asciiTheme="minorHAnsi" w:hAnsiTheme="minorHAnsi" w:cs="Arial"/>
          <w:lang w:val="en-NZ"/>
        </w:rPr>
      </w:pPr>
      <w:r w:rsidRPr="00FA05BD">
        <w:rPr>
          <w:rFonts w:asciiTheme="minorHAnsi" w:hAnsiTheme="minorHAnsi" w:cs="Arial"/>
          <w:i/>
          <w:iCs/>
          <w:lang w:val="en-NZ"/>
        </w:rPr>
        <w:t xml:space="preserve">Rivers JR, Ashton JC. Department of Pharmacology and Toxicology, </w:t>
      </w:r>
      <w:proofErr w:type="spellStart"/>
      <w:r w:rsidRPr="00FA05BD">
        <w:rPr>
          <w:rFonts w:asciiTheme="minorHAnsi" w:hAnsiTheme="minorHAnsi" w:cs="Arial"/>
          <w:i/>
          <w:iCs/>
          <w:lang w:val="en-NZ"/>
        </w:rPr>
        <w:t>Otago</w:t>
      </w:r>
      <w:proofErr w:type="spellEnd"/>
      <w:r w:rsidRPr="00FA05BD">
        <w:rPr>
          <w:rFonts w:asciiTheme="minorHAnsi" w:hAnsiTheme="minorHAnsi" w:cs="Arial"/>
          <w:i/>
          <w:iCs/>
          <w:lang w:val="en-NZ"/>
        </w:rPr>
        <w:t xml:space="preserve"> School of Medical Sciences, University of </w:t>
      </w:r>
      <w:proofErr w:type="spellStart"/>
      <w:r w:rsidRPr="00FA05BD">
        <w:rPr>
          <w:rFonts w:asciiTheme="minorHAnsi" w:hAnsiTheme="minorHAnsi" w:cs="Arial"/>
          <w:i/>
          <w:iCs/>
          <w:lang w:val="en-NZ"/>
        </w:rPr>
        <w:t>Otago</w:t>
      </w:r>
      <w:proofErr w:type="spellEnd"/>
      <w:r w:rsidRPr="00FA05BD">
        <w:rPr>
          <w:rFonts w:asciiTheme="minorHAnsi" w:hAnsiTheme="minorHAnsi" w:cs="Arial"/>
          <w:i/>
          <w:iCs/>
          <w:lang w:val="en-NZ"/>
        </w:rPr>
        <w:t>, Dunedin, PO Box 56, 9054, New Zealand</w:t>
      </w:r>
      <w:r w:rsidR="009C64D9">
        <w:rPr>
          <w:rFonts w:asciiTheme="minorHAnsi" w:hAnsiTheme="minorHAnsi" w:cs="Arial"/>
          <w:i/>
          <w:iCs/>
          <w:lang w:val="en-NZ"/>
        </w:rPr>
        <w:t>.</w:t>
      </w:r>
      <w:r w:rsidRPr="00FA05BD">
        <w:rPr>
          <w:rFonts w:asciiTheme="minorHAnsi" w:hAnsiTheme="minorHAnsi" w:cs="Arial"/>
          <w:i/>
          <w:iCs/>
          <w:lang w:val="en-NZ"/>
        </w:rPr>
        <w:t xml:space="preserve"> </w:t>
      </w:r>
      <w:r w:rsidRPr="00FA05BD">
        <w:rPr>
          <w:rFonts w:asciiTheme="minorHAnsi" w:hAnsiTheme="minorHAnsi" w:cs="Arial"/>
          <w:lang w:val="en-NZ"/>
        </w:rPr>
        <w:t>AWCBR 2009, Conference Proceedings, Queenstown, New Zealand</w:t>
      </w:r>
    </w:p>
    <w:p w:rsidR="00CE48A3" w:rsidRPr="00FA05BD" w:rsidRDefault="00D64F58" w:rsidP="00ED7963">
      <w:pPr>
        <w:spacing w:before="120"/>
        <w:jc w:val="both"/>
        <w:rPr>
          <w:rFonts w:asciiTheme="minorHAnsi" w:hAnsiTheme="minorHAnsi"/>
          <w:b/>
          <w:i/>
        </w:rPr>
      </w:pPr>
      <w:r w:rsidRPr="00FA05BD">
        <w:rPr>
          <w:rFonts w:asciiTheme="minorHAnsi" w:hAnsiTheme="minorHAnsi"/>
          <w:b/>
          <w:i/>
        </w:rPr>
        <w:t>Proceedings of ASCEPT 2009</w:t>
      </w:r>
    </w:p>
    <w:p w:rsidR="00FB0CC2" w:rsidRPr="00FA05BD" w:rsidRDefault="007108D8" w:rsidP="00FB0CC2">
      <w:pPr>
        <w:autoSpaceDE w:val="0"/>
        <w:autoSpaceDN w:val="0"/>
        <w:adjustRightInd w:val="0"/>
        <w:rPr>
          <w:rFonts w:asciiTheme="minorHAnsi" w:hAnsiTheme="minorHAnsi" w:cs="Arial"/>
          <w:u w:val="single"/>
          <w:lang w:val="en-NZ"/>
        </w:rPr>
      </w:pPr>
      <w:r w:rsidRPr="00FA05BD">
        <w:rPr>
          <w:rFonts w:asciiTheme="minorHAnsi" w:hAnsiTheme="minorHAnsi" w:cs="Arial"/>
          <w:lang w:val="en-NZ"/>
        </w:rPr>
        <w:t xml:space="preserve">[Oral Presentation] </w:t>
      </w:r>
      <w:r w:rsidR="00FB0CC2" w:rsidRPr="00FA05BD">
        <w:rPr>
          <w:rFonts w:asciiTheme="minorHAnsi" w:hAnsiTheme="minorHAnsi" w:cs="Arial"/>
          <w:lang w:val="en-NZ"/>
        </w:rPr>
        <w:t>Hypoxia ischemia and the selective protection of the penumbral striatum of the CBII partial agonist GW405833</w:t>
      </w:r>
    </w:p>
    <w:p w:rsidR="00FB0CC2" w:rsidRPr="00FA05BD" w:rsidRDefault="00FB0CC2" w:rsidP="00FB0CC2">
      <w:pPr>
        <w:autoSpaceDE w:val="0"/>
        <w:autoSpaceDN w:val="0"/>
        <w:adjustRightInd w:val="0"/>
        <w:rPr>
          <w:rFonts w:asciiTheme="minorHAnsi" w:hAnsiTheme="minorHAnsi" w:cs="Arial"/>
          <w:lang w:val="en-NZ"/>
        </w:rPr>
      </w:pPr>
      <w:r w:rsidRPr="00FA05BD">
        <w:rPr>
          <w:rFonts w:asciiTheme="minorHAnsi" w:hAnsiTheme="minorHAnsi" w:cs="Arial"/>
          <w:i/>
          <w:iCs/>
          <w:lang w:val="en-NZ"/>
        </w:rPr>
        <w:t xml:space="preserve">Rivers JR, Ashton JC. Department of Pharmacology and Toxicology, </w:t>
      </w:r>
      <w:proofErr w:type="spellStart"/>
      <w:r w:rsidRPr="00FA05BD">
        <w:rPr>
          <w:rFonts w:asciiTheme="minorHAnsi" w:hAnsiTheme="minorHAnsi" w:cs="Arial"/>
          <w:i/>
          <w:iCs/>
          <w:lang w:val="en-NZ"/>
        </w:rPr>
        <w:t>Otago</w:t>
      </w:r>
      <w:proofErr w:type="spellEnd"/>
      <w:r w:rsidRPr="00FA05BD">
        <w:rPr>
          <w:rFonts w:asciiTheme="minorHAnsi" w:hAnsiTheme="minorHAnsi" w:cs="Arial"/>
          <w:i/>
          <w:iCs/>
          <w:lang w:val="en-NZ"/>
        </w:rPr>
        <w:t xml:space="preserve"> School of Medical Sciences, University of </w:t>
      </w:r>
      <w:proofErr w:type="spellStart"/>
      <w:r w:rsidRPr="00FA05BD">
        <w:rPr>
          <w:rFonts w:asciiTheme="minorHAnsi" w:hAnsiTheme="minorHAnsi" w:cs="Arial"/>
          <w:i/>
          <w:iCs/>
          <w:lang w:val="en-NZ"/>
        </w:rPr>
        <w:t>Otago</w:t>
      </w:r>
      <w:proofErr w:type="spellEnd"/>
      <w:r w:rsidRPr="00FA05BD">
        <w:rPr>
          <w:rFonts w:asciiTheme="minorHAnsi" w:hAnsiTheme="minorHAnsi" w:cs="Arial"/>
          <w:i/>
          <w:iCs/>
          <w:lang w:val="en-NZ"/>
        </w:rPr>
        <w:t>, Dunedin, PO Box 56, 9054, New Zealand</w:t>
      </w:r>
      <w:r w:rsidR="009C64D9">
        <w:rPr>
          <w:rFonts w:asciiTheme="minorHAnsi" w:hAnsiTheme="minorHAnsi" w:cs="Arial"/>
          <w:i/>
          <w:iCs/>
          <w:lang w:val="en-NZ"/>
        </w:rPr>
        <w:t>.</w:t>
      </w:r>
      <w:r w:rsidRPr="00FA05BD">
        <w:rPr>
          <w:rFonts w:asciiTheme="minorHAnsi" w:hAnsiTheme="minorHAnsi" w:cs="Arial"/>
          <w:i/>
          <w:iCs/>
          <w:lang w:val="en-NZ"/>
        </w:rPr>
        <w:t xml:space="preserve"> </w:t>
      </w:r>
      <w:r w:rsidRPr="00FA05BD">
        <w:rPr>
          <w:rFonts w:asciiTheme="minorHAnsi" w:hAnsiTheme="minorHAnsi" w:cs="Arial"/>
          <w:lang w:val="en-NZ"/>
        </w:rPr>
        <w:t>ASCEPT 2009, Conference Proceedings, Dunedin, New Zealand</w:t>
      </w:r>
    </w:p>
    <w:p w:rsidR="00ED7963" w:rsidRDefault="00CE48A3" w:rsidP="00ED7963">
      <w:pPr>
        <w:spacing w:before="120"/>
        <w:jc w:val="both"/>
        <w:rPr>
          <w:rFonts w:asciiTheme="minorHAnsi" w:hAnsiTheme="minorHAnsi"/>
          <w:b/>
          <w:i/>
        </w:rPr>
      </w:pPr>
      <w:r w:rsidRPr="00FA05BD">
        <w:rPr>
          <w:rFonts w:asciiTheme="minorHAnsi" w:hAnsiTheme="minorHAnsi"/>
          <w:b/>
          <w:i/>
        </w:rPr>
        <w:t>Proceedings of ASCEPT 2008</w:t>
      </w:r>
    </w:p>
    <w:p w:rsidR="00ED7963" w:rsidRDefault="00CE48A3" w:rsidP="00ED7963">
      <w:pPr>
        <w:jc w:val="both"/>
        <w:rPr>
          <w:rFonts w:asciiTheme="minorHAnsi" w:hAnsiTheme="minorHAnsi" w:cs="Arial"/>
          <w:lang w:val="en-NZ"/>
        </w:rPr>
      </w:pPr>
      <w:r w:rsidRPr="00FA05BD">
        <w:rPr>
          <w:rFonts w:asciiTheme="minorHAnsi" w:hAnsiTheme="minorHAnsi" w:cs="Arial"/>
          <w:lang w:val="en-NZ"/>
        </w:rPr>
        <w:t xml:space="preserve">[Oral Presentation] </w:t>
      </w:r>
      <w:r w:rsidR="00FB0CC2" w:rsidRPr="00FA05BD">
        <w:rPr>
          <w:rFonts w:asciiTheme="minorHAnsi" w:hAnsiTheme="minorHAnsi" w:cs="Arial"/>
          <w:lang w:val="en-NZ"/>
        </w:rPr>
        <w:t>Preliminary investigations into the specificity of antibody probes raised against the cannabinoid CBII receptor.</w:t>
      </w:r>
    </w:p>
    <w:p w:rsidR="00BE1AF5" w:rsidRPr="00FA05BD" w:rsidRDefault="00FB0CC2" w:rsidP="00C56743">
      <w:pPr>
        <w:spacing w:after="240"/>
        <w:jc w:val="both"/>
        <w:rPr>
          <w:rFonts w:asciiTheme="minorHAnsi" w:hAnsiTheme="minorHAnsi"/>
        </w:rPr>
      </w:pPr>
      <w:proofErr w:type="gramStart"/>
      <w:r w:rsidRPr="00FA05BD">
        <w:rPr>
          <w:rFonts w:asciiTheme="minorHAnsi" w:hAnsiTheme="minorHAnsi" w:cs="Arial"/>
          <w:i/>
          <w:iCs/>
          <w:lang w:val="en-NZ"/>
        </w:rPr>
        <w:t>Rivers(</w:t>
      </w:r>
      <w:proofErr w:type="gramEnd"/>
      <w:r w:rsidRPr="00FA05BD">
        <w:rPr>
          <w:rFonts w:asciiTheme="minorHAnsi" w:hAnsiTheme="minorHAnsi" w:cs="Arial"/>
          <w:i/>
          <w:iCs/>
          <w:lang w:val="en-NZ"/>
        </w:rPr>
        <w:t xml:space="preserve">1) JR, Sutherland(1) BA, </w:t>
      </w:r>
      <w:proofErr w:type="spellStart"/>
      <w:r w:rsidRPr="00FA05BD">
        <w:rPr>
          <w:rFonts w:asciiTheme="minorHAnsi" w:hAnsiTheme="minorHAnsi" w:cs="Arial"/>
          <w:i/>
          <w:iCs/>
          <w:lang w:val="en-NZ"/>
        </w:rPr>
        <w:t>Brownjohn</w:t>
      </w:r>
      <w:proofErr w:type="spellEnd"/>
      <w:r w:rsidRPr="00FA05BD">
        <w:rPr>
          <w:rFonts w:asciiTheme="minorHAnsi" w:hAnsiTheme="minorHAnsi" w:cs="Arial"/>
          <w:i/>
          <w:iCs/>
          <w:lang w:val="en-NZ"/>
        </w:rPr>
        <w:t xml:space="preserve">(1) PW, Glass(2) M, Aston(1) JC. (1) Department of Pharmacology and Toxicology, </w:t>
      </w:r>
      <w:proofErr w:type="spellStart"/>
      <w:r w:rsidRPr="00FA05BD">
        <w:rPr>
          <w:rFonts w:asciiTheme="minorHAnsi" w:hAnsiTheme="minorHAnsi" w:cs="Arial"/>
          <w:i/>
          <w:iCs/>
          <w:lang w:val="en-NZ"/>
        </w:rPr>
        <w:t>Otago</w:t>
      </w:r>
      <w:proofErr w:type="spellEnd"/>
      <w:r w:rsidRPr="00FA05BD">
        <w:rPr>
          <w:rFonts w:asciiTheme="minorHAnsi" w:hAnsiTheme="minorHAnsi" w:cs="Arial"/>
          <w:i/>
          <w:iCs/>
          <w:lang w:val="en-NZ"/>
        </w:rPr>
        <w:t xml:space="preserve"> School of Medical Sciences, University of </w:t>
      </w:r>
      <w:proofErr w:type="spellStart"/>
      <w:r w:rsidRPr="00FA05BD">
        <w:rPr>
          <w:rFonts w:asciiTheme="minorHAnsi" w:hAnsiTheme="minorHAnsi" w:cs="Arial"/>
          <w:i/>
          <w:iCs/>
          <w:lang w:val="en-NZ"/>
        </w:rPr>
        <w:t>Otago</w:t>
      </w:r>
      <w:proofErr w:type="spellEnd"/>
      <w:r w:rsidRPr="00FA05BD">
        <w:rPr>
          <w:rFonts w:asciiTheme="minorHAnsi" w:hAnsiTheme="minorHAnsi" w:cs="Arial"/>
          <w:i/>
          <w:iCs/>
          <w:lang w:val="en-NZ"/>
        </w:rPr>
        <w:t>, Dunedin, PO Box 56, 9054, New Zealand.  (2) Department of Pharmacology and Clinical Pharmacology, University of Auckland, Private Bag 92019 Auckland, New Zealand.</w:t>
      </w:r>
      <w:r w:rsidRPr="00FA05BD">
        <w:rPr>
          <w:rFonts w:asciiTheme="minorHAnsi" w:hAnsiTheme="minorHAnsi" w:cs="Arial"/>
          <w:lang w:val="en-NZ"/>
        </w:rPr>
        <w:t xml:space="preserve"> ASCEPT 2008, Conference Proceedings, Queenstown, New Zealand</w:t>
      </w:r>
    </w:p>
    <w:sectPr w:rsidR="00BE1AF5" w:rsidRPr="00FA05BD" w:rsidSect="00ED7963">
      <w:pgSz w:w="11907" w:h="16839" w:code="9"/>
      <w:pgMar w:top="1134" w:right="992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AB2"/>
    <w:multiLevelType w:val="hybridMultilevel"/>
    <w:tmpl w:val="258A759E"/>
    <w:lvl w:ilvl="0" w:tplc="50622B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00143"/>
    <w:multiLevelType w:val="hybridMultilevel"/>
    <w:tmpl w:val="DD00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PhD Early research JB.enl&lt;/item&gt;&lt;/Libraries&gt;&lt;/ENLibraries&gt;"/>
  </w:docVars>
  <w:rsids>
    <w:rsidRoot w:val="00E86917"/>
    <w:rsid w:val="00093E3D"/>
    <w:rsid w:val="000C7099"/>
    <w:rsid w:val="000F2193"/>
    <w:rsid w:val="00145C40"/>
    <w:rsid w:val="00145FDE"/>
    <w:rsid w:val="00163594"/>
    <w:rsid w:val="001E5431"/>
    <w:rsid w:val="001E7748"/>
    <w:rsid w:val="00211830"/>
    <w:rsid w:val="00213E39"/>
    <w:rsid w:val="00213F32"/>
    <w:rsid w:val="0026561B"/>
    <w:rsid w:val="002B131A"/>
    <w:rsid w:val="003072A9"/>
    <w:rsid w:val="00342698"/>
    <w:rsid w:val="0034528F"/>
    <w:rsid w:val="00350F39"/>
    <w:rsid w:val="0036742E"/>
    <w:rsid w:val="0038739B"/>
    <w:rsid w:val="003A7791"/>
    <w:rsid w:val="003D299D"/>
    <w:rsid w:val="003D6AED"/>
    <w:rsid w:val="004040CD"/>
    <w:rsid w:val="004159D1"/>
    <w:rsid w:val="00455C7D"/>
    <w:rsid w:val="004B364C"/>
    <w:rsid w:val="004B755E"/>
    <w:rsid w:val="004C4E88"/>
    <w:rsid w:val="004D124F"/>
    <w:rsid w:val="004E19F9"/>
    <w:rsid w:val="00541E67"/>
    <w:rsid w:val="005868C8"/>
    <w:rsid w:val="00613D95"/>
    <w:rsid w:val="00614B84"/>
    <w:rsid w:val="00631360"/>
    <w:rsid w:val="006810E5"/>
    <w:rsid w:val="00696E8D"/>
    <w:rsid w:val="006A5C0A"/>
    <w:rsid w:val="006D7337"/>
    <w:rsid w:val="006F3DE3"/>
    <w:rsid w:val="007108D8"/>
    <w:rsid w:val="007A2BEC"/>
    <w:rsid w:val="007D71DD"/>
    <w:rsid w:val="007F0339"/>
    <w:rsid w:val="00810492"/>
    <w:rsid w:val="00842583"/>
    <w:rsid w:val="00844EFE"/>
    <w:rsid w:val="0088133E"/>
    <w:rsid w:val="00886D72"/>
    <w:rsid w:val="008F5523"/>
    <w:rsid w:val="00943741"/>
    <w:rsid w:val="00976ADD"/>
    <w:rsid w:val="0099721A"/>
    <w:rsid w:val="009B41D7"/>
    <w:rsid w:val="009B534E"/>
    <w:rsid w:val="009C64D9"/>
    <w:rsid w:val="009D4AAE"/>
    <w:rsid w:val="00A123F8"/>
    <w:rsid w:val="00A26929"/>
    <w:rsid w:val="00A50792"/>
    <w:rsid w:val="00A55497"/>
    <w:rsid w:val="00A67E50"/>
    <w:rsid w:val="00AB27C9"/>
    <w:rsid w:val="00AF3D12"/>
    <w:rsid w:val="00B3031A"/>
    <w:rsid w:val="00B55B8C"/>
    <w:rsid w:val="00B64340"/>
    <w:rsid w:val="00BA64A7"/>
    <w:rsid w:val="00BE1AF5"/>
    <w:rsid w:val="00BE1CA7"/>
    <w:rsid w:val="00BF3FFF"/>
    <w:rsid w:val="00C56743"/>
    <w:rsid w:val="00CA5330"/>
    <w:rsid w:val="00CE3CE7"/>
    <w:rsid w:val="00CE48A3"/>
    <w:rsid w:val="00D30C18"/>
    <w:rsid w:val="00D420E2"/>
    <w:rsid w:val="00D64F58"/>
    <w:rsid w:val="00D74601"/>
    <w:rsid w:val="00D77E5A"/>
    <w:rsid w:val="00D92636"/>
    <w:rsid w:val="00DA6F8D"/>
    <w:rsid w:val="00DB4549"/>
    <w:rsid w:val="00DD6F73"/>
    <w:rsid w:val="00E031BE"/>
    <w:rsid w:val="00E22801"/>
    <w:rsid w:val="00E23FA3"/>
    <w:rsid w:val="00E32868"/>
    <w:rsid w:val="00E56151"/>
    <w:rsid w:val="00E72119"/>
    <w:rsid w:val="00E75ABE"/>
    <w:rsid w:val="00E86917"/>
    <w:rsid w:val="00ED7963"/>
    <w:rsid w:val="00EF5ED5"/>
    <w:rsid w:val="00F97147"/>
    <w:rsid w:val="00FA05BD"/>
    <w:rsid w:val="00FA33EB"/>
    <w:rsid w:val="00FB0CC2"/>
    <w:rsid w:val="00FC4C8B"/>
    <w:rsid w:val="00FD035C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099"/>
    <w:rPr>
      <w:sz w:val="24"/>
      <w:szCs w:val="24"/>
    </w:rPr>
  </w:style>
  <w:style w:type="paragraph" w:styleId="Heading3">
    <w:name w:val="heading 3"/>
    <w:basedOn w:val="Normal"/>
    <w:qFormat/>
    <w:rsid w:val="00B303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6917"/>
    <w:rPr>
      <w:color w:val="0000FF"/>
      <w:u w:val="single"/>
    </w:rPr>
  </w:style>
  <w:style w:type="character" w:customStyle="1" w:styleId="il">
    <w:name w:val="il"/>
    <w:basedOn w:val="DefaultParagraphFont"/>
    <w:rsid w:val="00844EFE"/>
  </w:style>
  <w:style w:type="paragraph" w:styleId="NormalWeb">
    <w:name w:val="Normal (Web)"/>
    <w:basedOn w:val="Normal"/>
    <w:uiPriority w:val="99"/>
    <w:unhideWhenUsed/>
    <w:rsid w:val="00943741"/>
    <w:pPr>
      <w:spacing w:before="100" w:beforeAutospacing="1" w:after="100" w:afterAutospacing="1"/>
    </w:pPr>
    <w:rPr>
      <w:lang w:val="en-NZ" w:eastAsia="en-NZ"/>
    </w:rPr>
  </w:style>
  <w:style w:type="character" w:styleId="Strong">
    <w:name w:val="Strong"/>
    <w:basedOn w:val="DefaultParagraphFont"/>
    <w:uiPriority w:val="22"/>
    <w:qFormat/>
    <w:rsid w:val="00943741"/>
    <w:rPr>
      <w:b/>
      <w:bCs/>
    </w:rPr>
  </w:style>
  <w:style w:type="character" w:styleId="Emphasis">
    <w:name w:val="Emphasis"/>
    <w:basedOn w:val="DefaultParagraphFont"/>
    <w:uiPriority w:val="20"/>
    <w:qFormat/>
    <w:rsid w:val="009D4AAE"/>
    <w:rPr>
      <w:i/>
      <w:iCs/>
    </w:rPr>
  </w:style>
  <w:style w:type="paragraph" w:customStyle="1" w:styleId="CVheading">
    <w:name w:val="CV heading"/>
    <w:basedOn w:val="Normal"/>
    <w:qFormat/>
    <w:rsid w:val="00FA05BD"/>
    <w:pPr>
      <w:ind w:firstLine="90"/>
      <w:jc w:val="both"/>
    </w:pPr>
    <w:rPr>
      <w:rFonts w:asciiTheme="minorHAnsi" w:hAnsiTheme="minorHAnsi"/>
      <w:b/>
      <w:sz w:val="28"/>
    </w:rPr>
  </w:style>
  <w:style w:type="paragraph" w:styleId="BalloonText">
    <w:name w:val="Balloon Text"/>
    <w:basedOn w:val="Normal"/>
    <w:link w:val="BalloonTextChar"/>
    <w:rsid w:val="00387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3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39B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38739B"/>
    <w:rPr>
      <w:i/>
      <w:iCs/>
      <w:color w:val="808080" w:themeColor="text1" w:themeTint="7F"/>
    </w:rPr>
  </w:style>
  <w:style w:type="paragraph" w:customStyle="1" w:styleId="paragraph">
    <w:name w:val="paragraph"/>
    <w:basedOn w:val="Normal"/>
    <w:rsid w:val="00810492"/>
    <w:pPr>
      <w:spacing w:before="100" w:beforeAutospacing="1" w:after="100" w:afterAutospacing="1"/>
    </w:pPr>
    <w:rPr>
      <w:lang w:val="en-NZ" w:eastAsia="en-NZ"/>
    </w:rPr>
  </w:style>
  <w:style w:type="character" w:customStyle="1" w:styleId="textrun">
    <w:name w:val="textrun"/>
    <w:basedOn w:val="DefaultParagraphFont"/>
    <w:rsid w:val="00810492"/>
  </w:style>
  <w:style w:type="character" w:customStyle="1" w:styleId="eop">
    <w:name w:val="eop"/>
    <w:basedOn w:val="DefaultParagraphFont"/>
    <w:rsid w:val="00810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099"/>
    <w:rPr>
      <w:sz w:val="24"/>
      <w:szCs w:val="24"/>
    </w:rPr>
  </w:style>
  <w:style w:type="paragraph" w:styleId="Heading3">
    <w:name w:val="heading 3"/>
    <w:basedOn w:val="Normal"/>
    <w:qFormat/>
    <w:rsid w:val="00B303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6917"/>
    <w:rPr>
      <w:color w:val="0000FF"/>
      <w:u w:val="single"/>
    </w:rPr>
  </w:style>
  <w:style w:type="character" w:customStyle="1" w:styleId="il">
    <w:name w:val="il"/>
    <w:basedOn w:val="DefaultParagraphFont"/>
    <w:rsid w:val="00844EFE"/>
  </w:style>
  <w:style w:type="paragraph" w:styleId="NormalWeb">
    <w:name w:val="Normal (Web)"/>
    <w:basedOn w:val="Normal"/>
    <w:uiPriority w:val="99"/>
    <w:unhideWhenUsed/>
    <w:rsid w:val="00943741"/>
    <w:pPr>
      <w:spacing w:before="100" w:beforeAutospacing="1" w:after="100" w:afterAutospacing="1"/>
    </w:pPr>
    <w:rPr>
      <w:lang w:val="en-NZ" w:eastAsia="en-NZ"/>
    </w:rPr>
  </w:style>
  <w:style w:type="character" w:styleId="Strong">
    <w:name w:val="Strong"/>
    <w:basedOn w:val="DefaultParagraphFont"/>
    <w:uiPriority w:val="22"/>
    <w:qFormat/>
    <w:rsid w:val="00943741"/>
    <w:rPr>
      <w:b/>
      <w:bCs/>
    </w:rPr>
  </w:style>
  <w:style w:type="character" w:styleId="Emphasis">
    <w:name w:val="Emphasis"/>
    <w:basedOn w:val="DefaultParagraphFont"/>
    <w:uiPriority w:val="20"/>
    <w:qFormat/>
    <w:rsid w:val="009D4AAE"/>
    <w:rPr>
      <w:i/>
      <w:iCs/>
    </w:rPr>
  </w:style>
  <w:style w:type="paragraph" w:customStyle="1" w:styleId="CVheading">
    <w:name w:val="CV heading"/>
    <w:basedOn w:val="Normal"/>
    <w:qFormat/>
    <w:rsid w:val="00FA05BD"/>
    <w:pPr>
      <w:ind w:firstLine="90"/>
      <w:jc w:val="both"/>
    </w:pPr>
    <w:rPr>
      <w:rFonts w:asciiTheme="minorHAnsi" w:hAnsiTheme="minorHAnsi"/>
      <w:b/>
      <w:sz w:val="28"/>
    </w:rPr>
  </w:style>
  <w:style w:type="paragraph" w:styleId="BalloonText">
    <w:name w:val="Balloon Text"/>
    <w:basedOn w:val="Normal"/>
    <w:link w:val="BalloonTextChar"/>
    <w:rsid w:val="00387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3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39B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38739B"/>
    <w:rPr>
      <w:i/>
      <w:iCs/>
      <w:color w:val="808080" w:themeColor="text1" w:themeTint="7F"/>
    </w:rPr>
  </w:style>
  <w:style w:type="paragraph" w:customStyle="1" w:styleId="paragraph">
    <w:name w:val="paragraph"/>
    <w:basedOn w:val="Normal"/>
    <w:rsid w:val="00810492"/>
    <w:pPr>
      <w:spacing w:before="100" w:beforeAutospacing="1" w:after="100" w:afterAutospacing="1"/>
    </w:pPr>
    <w:rPr>
      <w:lang w:val="en-NZ" w:eastAsia="en-NZ"/>
    </w:rPr>
  </w:style>
  <w:style w:type="character" w:customStyle="1" w:styleId="textrun">
    <w:name w:val="textrun"/>
    <w:basedOn w:val="DefaultParagraphFont"/>
    <w:rsid w:val="00810492"/>
  </w:style>
  <w:style w:type="character" w:customStyle="1" w:styleId="eop">
    <w:name w:val="eop"/>
    <w:basedOn w:val="DefaultParagraphFont"/>
    <w:rsid w:val="0081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hav.bhatia@otago.ac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44F7C1AC.dotm</Template>
  <TotalTime>1</TotalTime>
  <Pages>3</Pages>
  <Words>920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Pharmacology And Toxicology</Company>
  <LinksUpToDate>false</LinksUpToDate>
  <CharactersWithSpaces>6868</CharactersWithSpaces>
  <SharedDoc>false</SharedDoc>
  <HLinks>
    <vt:vector size="6" baseType="variant"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mailto:phil.brownjohn@gmail.com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broph527</dc:creator>
  <cp:lastModifiedBy>Jack Rivers</cp:lastModifiedBy>
  <cp:revision>2</cp:revision>
  <cp:lastPrinted>2012-02-08T20:35:00Z</cp:lastPrinted>
  <dcterms:created xsi:type="dcterms:W3CDTF">2013-03-21T04:05:00Z</dcterms:created>
  <dcterms:modified xsi:type="dcterms:W3CDTF">2013-03-21T04:05:00Z</dcterms:modified>
</cp:coreProperties>
</file>