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AB31D" w14:textId="0A3A5689" w:rsidR="00E86917" w:rsidRPr="00F916A9" w:rsidRDefault="00E031BE" w:rsidP="00175FC9">
      <w:pPr>
        <w:jc w:val="both"/>
        <w:rPr>
          <w:rFonts w:ascii="Century Schoolbook" w:hAnsi="Century Schoolbook"/>
          <w:b/>
          <w:color w:val="404040" w:themeColor="text1" w:themeTint="BF"/>
          <w:sz w:val="48"/>
          <w:szCs w:val="48"/>
        </w:rPr>
      </w:pPr>
      <w:r w:rsidRPr="00F916A9">
        <w:rPr>
          <w:rFonts w:ascii="Century Schoolbook" w:hAnsi="Century Schoolbook"/>
          <w:b/>
          <w:noProof/>
          <w:color w:val="404040" w:themeColor="text1" w:themeTint="BF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E6ACB" wp14:editId="45B3DCCA">
                <wp:simplePos x="0" y="0"/>
                <wp:positionH relativeFrom="column">
                  <wp:posOffset>3757295</wp:posOffset>
                </wp:positionH>
                <wp:positionV relativeFrom="paragraph">
                  <wp:posOffset>-396240</wp:posOffset>
                </wp:positionV>
                <wp:extent cx="2519045" cy="742315"/>
                <wp:effectExtent l="127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133A9" w14:textId="77777777" w:rsidR="002D6243" w:rsidRPr="0038739B" w:rsidRDefault="002D6243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  <w:r w:rsidRPr="0038739B">
                              <w:rPr>
                                <w:rStyle w:val="SubtleEmphasis"/>
                              </w:rPr>
                              <w:t xml:space="preserve">Jack </w:t>
                            </w:r>
                            <w:r>
                              <w:rPr>
                                <w:rStyle w:val="SubtleEmphasis"/>
                              </w:rPr>
                              <w:t xml:space="preserve">Rivers </w:t>
                            </w:r>
                            <w:proofErr w:type="spellStart"/>
                            <w:r>
                              <w:rPr>
                                <w:rStyle w:val="SubtleEmphasis"/>
                              </w:rPr>
                              <w:t>Auty</w:t>
                            </w:r>
                            <w:proofErr w:type="spellEnd"/>
                          </w:p>
                          <w:p w14:paraId="3147C578" w14:textId="77777777" w:rsidR="002D6243" w:rsidRPr="0038739B" w:rsidRDefault="002D6243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>Postdoctoral Researcher</w:t>
                            </w:r>
                            <w:r w:rsidRPr="0038739B">
                              <w:rPr>
                                <w:rStyle w:val="SubtleEmphasis"/>
                              </w:rPr>
                              <w:t xml:space="preserve"> </w:t>
                            </w:r>
                          </w:p>
                          <w:p w14:paraId="296F55BA" w14:textId="00BB443A" w:rsidR="002D6243" w:rsidRPr="0038739B" w:rsidRDefault="006A5111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>+</w:t>
                            </w:r>
                            <w:r w:rsidR="002D6243">
                              <w:rPr>
                                <w:rStyle w:val="SubtleEmphasis"/>
                              </w:rPr>
                              <w:t>44 (0) 793 117 4498</w:t>
                            </w:r>
                          </w:p>
                          <w:p w14:paraId="2F387ED6" w14:textId="77777777" w:rsidR="002D6243" w:rsidRPr="0038739B" w:rsidRDefault="002D6243" w:rsidP="0038739B">
                            <w:pPr>
                              <w:pStyle w:val="NoSpacing"/>
                              <w:jc w:val="right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</w:rPr>
                              <w:t>jack.rivers-auty@manchester.ac.uk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5.85pt;margin-top:-31.2pt;width:198.35pt;height:58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cH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YmtzzjoDNzuB3A0ezgHX8dVD3ey+qqRkMuWig27UUqOLaM15Bfam/7Z&#10;1QlHW5D1+EHWEIdujXRA+0b1tnhQDgTo0KfHU29sLhUcRnGYBiTGqALbnESXY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" filled="f" stroked="f">
                <v:textbox style="mso-fit-shape-to-text:t">
                  <w:txbxContent>
                    <w:p w14:paraId="46A133A9" w14:textId="77777777" w:rsidR="002D6243" w:rsidRPr="0038739B" w:rsidRDefault="002D6243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  <w:r w:rsidRPr="0038739B">
                        <w:rPr>
                          <w:rStyle w:val="SubtleEmphasis"/>
                        </w:rPr>
                        <w:t xml:space="preserve">Jack </w:t>
                      </w:r>
                      <w:r>
                        <w:rPr>
                          <w:rStyle w:val="SubtleEmphasis"/>
                        </w:rPr>
                        <w:t xml:space="preserve">Rivers </w:t>
                      </w:r>
                      <w:proofErr w:type="spellStart"/>
                      <w:r>
                        <w:rPr>
                          <w:rStyle w:val="SubtleEmphasis"/>
                        </w:rPr>
                        <w:t>Auty</w:t>
                      </w:r>
                      <w:proofErr w:type="spellEnd"/>
                    </w:p>
                    <w:p w14:paraId="3147C578" w14:textId="77777777" w:rsidR="002D6243" w:rsidRPr="0038739B" w:rsidRDefault="002D6243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>Postdoctoral Researcher</w:t>
                      </w:r>
                      <w:r w:rsidRPr="0038739B">
                        <w:rPr>
                          <w:rStyle w:val="SubtleEmphasis"/>
                        </w:rPr>
                        <w:t xml:space="preserve"> </w:t>
                      </w:r>
                    </w:p>
                    <w:p w14:paraId="296F55BA" w14:textId="00BB443A" w:rsidR="002D6243" w:rsidRPr="0038739B" w:rsidRDefault="006A5111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>+</w:t>
                      </w:r>
                      <w:r w:rsidR="002D6243">
                        <w:rPr>
                          <w:rStyle w:val="SubtleEmphasis"/>
                        </w:rPr>
                        <w:t>44 (0) 793 117 4498</w:t>
                      </w:r>
                    </w:p>
                    <w:p w14:paraId="2F387ED6" w14:textId="77777777" w:rsidR="002D6243" w:rsidRPr="0038739B" w:rsidRDefault="002D6243" w:rsidP="0038739B">
                      <w:pPr>
                        <w:pStyle w:val="NoSpacing"/>
                        <w:jc w:val="right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  <w:sz w:val="18"/>
                        </w:rPr>
                        <w:t>jack.rivers-auty@manchester.ac.uk</w:t>
                      </w:r>
                    </w:p>
                  </w:txbxContent>
                </v:textbox>
              </v:shape>
            </w:pict>
          </mc:Fallback>
        </mc:AlternateContent>
      </w:r>
      <w:r w:rsidR="00EE7D34" w:rsidRPr="00F916A9">
        <w:rPr>
          <w:rFonts w:ascii="Century Schoolbook" w:hAnsi="Century Schoolbook"/>
          <w:b/>
          <w:color w:val="404040" w:themeColor="text1" w:themeTint="BF"/>
          <w:sz w:val="48"/>
          <w:szCs w:val="48"/>
        </w:rPr>
        <w:t>C</w:t>
      </w:r>
      <w:r w:rsidR="00E86917" w:rsidRPr="00F916A9">
        <w:rPr>
          <w:rFonts w:ascii="Century Schoolbook" w:hAnsi="Century Schoolbook"/>
          <w:b/>
          <w:color w:val="404040" w:themeColor="text1" w:themeTint="BF"/>
          <w:sz w:val="48"/>
          <w:szCs w:val="48"/>
        </w:rPr>
        <w:t>urriculum Vitae</w:t>
      </w:r>
    </w:p>
    <w:p w14:paraId="588654DF" w14:textId="77777777" w:rsidR="00B7685B" w:rsidRPr="007C5362" w:rsidRDefault="00B7685B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Education</w:t>
      </w:r>
    </w:p>
    <w:p w14:paraId="352B06DD" w14:textId="77777777" w:rsidR="00B7685B" w:rsidRPr="007C5362" w:rsidRDefault="00F449BA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7C5362">
        <w:rPr>
          <w:rStyle w:val="SubtleEmphasis"/>
        </w:rPr>
        <w:t xml:space="preserve">PhD Pharmacology </w:t>
      </w:r>
    </w:p>
    <w:p w14:paraId="1ADD2C49" w14:textId="138D1CD5" w:rsidR="00B7685B" w:rsidRPr="007C5362" w:rsidRDefault="00B7685B" w:rsidP="00322120">
      <w:pPr>
        <w:ind w:left="426"/>
        <w:jc w:val="both"/>
        <w:rPr>
          <w:rFonts w:asciiTheme="minorHAnsi" w:hAnsiTheme="minorHAnsi"/>
        </w:rPr>
      </w:pPr>
      <w:proofErr w:type="gramStart"/>
      <w:r w:rsidRPr="007C5362">
        <w:rPr>
          <w:rFonts w:asciiTheme="minorHAnsi" w:hAnsiTheme="minorHAnsi"/>
        </w:rPr>
        <w:t>Department of Pharmacology and Toxicology</w:t>
      </w:r>
      <w:r w:rsidR="00707F52" w:rsidRPr="007C5362">
        <w:rPr>
          <w:rFonts w:asciiTheme="minorHAnsi" w:hAnsiTheme="minorHAnsi"/>
        </w:rPr>
        <w:t xml:space="preserve">, </w:t>
      </w:r>
      <w:r w:rsidRPr="007C5362">
        <w:rPr>
          <w:rFonts w:asciiTheme="minorHAnsi" w:hAnsiTheme="minorHAnsi"/>
        </w:rPr>
        <w:t>University of Otago</w:t>
      </w:r>
      <w:r w:rsidR="00707F52" w:rsidRPr="007C5362">
        <w:rPr>
          <w:rFonts w:asciiTheme="minorHAnsi" w:hAnsiTheme="minorHAnsi"/>
        </w:rPr>
        <w:t>.</w:t>
      </w:r>
      <w:proofErr w:type="gramEnd"/>
      <w:r w:rsidR="007C5362" w:rsidRPr="007C5362">
        <w:rPr>
          <w:rFonts w:asciiTheme="minorHAnsi" w:hAnsiTheme="minorHAnsi"/>
        </w:rPr>
        <w:t xml:space="preserve"> </w:t>
      </w:r>
      <w:r w:rsidRPr="007C5362">
        <w:rPr>
          <w:rFonts w:asciiTheme="minorHAnsi" w:hAnsiTheme="minorHAnsi"/>
        </w:rPr>
        <w:t xml:space="preserve">April 2008 – </w:t>
      </w:r>
      <w:r w:rsidR="00F449BA" w:rsidRPr="007C5362">
        <w:rPr>
          <w:rFonts w:asciiTheme="minorHAnsi" w:hAnsiTheme="minorHAnsi"/>
        </w:rPr>
        <w:t>April 2013</w:t>
      </w:r>
      <w:r w:rsidR="00C52D28">
        <w:rPr>
          <w:rFonts w:asciiTheme="minorHAnsi" w:hAnsiTheme="minorHAnsi"/>
        </w:rPr>
        <w:t>.</w:t>
      </w:r>
    </w:p>
    <w:p w14:paraId="31F8A11F" w14:textId="50EC2D86" w:rsidR="00B7685B" w:rsidRPr="00322120" w:rsidRDefault="007C5362" w:rsidP="00175FC9">
      <w:pPr>
        <w:spacing w:after="60" w:line="192" w:lineRule="auto"/>
        <w:ind w:left="425"/>
        <w:jc w:val="both"/>
        <w:rPr>
          <w:rFonts w:asciiTheme="minorHAnsi" w:hAnsiTheme="minorHAnsi"/>
          <w:sz w:val="22"/>
        </w:rPr>
      </w:pPr>
      <w:r w:rsidRPr="00322120">
        <w:rPr>
          <w:rFonts w:asciiTheme="minorHAnsi" w:hAnsiTheme="minorHAnsi"/>
          <w:sz w:val="22"/>
        </w:rPr>
        <w:t xml:space="preserve">Title: </w:t>
      </w:r>
      <w:r w:rsidR="0040388E" w:rsidRPr="00322120">
        <w:rPr>
          <w:rFonts w:asciiTheme="minorHAnsi" w:hAnsiTheme="minorHAnsi"/>
          <w:sz w:val="22"/>
        </w:rPr>
        <w:t>An investigation into the cannabinoid receptor type 2 as a therapeutic target for childhood cerebral hypoxia</w:t>
      </w:r>
      <w:r w:rsidR="00B7685B" w:rsidRPr="00322120">
        <w:rPr>
          <w:rFonts w:asciiTheme="minorHAnsi" w:hAnsiTheme="minorHAnsi"/>
          <w:sz w:val="22"/>
        </w:rPr>
        <w:t xml:space="preserve">. </w:t>
      </w:r>
    </w:p>
    <w:p w14:paraId="708AA372" w14:textId="77777777" w:rsidR="009239CD" w:rsidRPr="007C5362" w:rsidRDefault="009239CD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7C5362">
        <w:rPr>
          <w:rStyle w:val="SubtleEmphasis"/>
        </w:rPr>
        <w:t xml:space="preserve">Diploma for Graduates in Applied Statistics </w:t>
      </w:r>
    </w:p>
    <w:p w14:paraId="725A238B" w14:textId="17CCFB39" w:rsidR="009239CD" w:rsidRPr="007C5362" w:rsidRDefault="009239CD" w:rsidP="00322120">
      <w:pPr>
        <w:ind w:left="426"/>
        <w:jc w:val="both"/>
        <w:rPr>
          <w:rFonts w:asciiTheme="minorHAnsi" w:hAnsiTheme="minorHAnsi"/>
        </w:rPr>
      </w:pPr>
      <w:proofErr w:type="gramStart"/>
      <w:r w:rsidRPr="007C5362">
        <w:rPr>
          <w:rFonts w:asciiTheme="minorHAnsi" w:hAnsiTheme="minorHAnsi"/>
        </w:rPr>
        <w:t>Department of Mathematics and Statistics</w:t>
      </w:r>
      <w:r w:rsidR="00707F52" w:rsidRPr="007C5362">
        <w:rPr>
          <w:rFonts w:asciiTheme="minorHAnsi" w:hAnsiTheme="minorHAnsi"/>
        </w:rPr>
        <w:t xml:space="preserve">, </w:t>
      </w:r>
      <w:r w:rsidRPr="007C5362">
        <w:rPr>
          <w:rFonts w:asciiTheme="minorHAnsi" w:hAnsiTheme="minorHAnsi"/>
        </w:rPr>
        <w:t>Massey University</w:t>
      </w:r>
      <w:r w:rsidR="00707F52" w:rsidRPr="007C5362">
        <w:rPr>
          <w:rFonts w:asciiTheme="minorHAnsi" w:hAnsiTheme="minorHAnsi"/>
        </w:rPr>
        <w:t>.</w:t>
      </w:r>
      <w:proofErr w:type="gramEnd"/>
      <w:r w:rsidR="007C5362" w:rsidRPr="007C5362">
        <w:rPr>
          <w:rFonts w:asciiTheme="minorHAnsi" w:hAnsiTheme="minorHAnsi"/>
        </w:rPr>
        <w:t xml:space="preserve"> </w:t>
      </w:r>
      <w:r w:rsidR="006A5111">
        <w:rPr>
          <w:rFonts w:asciiTheme="minorHAnsi" w:hAnsiTheme="minorHAnsi"/>
        </w:rPr>
        <w:t>January 2014 – Present</w:t>
      </w:r>
      <w:r w:rsidR="00B15B7A">
        <w:rPr>
          <w:rFonts w:asciiTheme="minorHAnsi" w:hAnsiTheme="minorHAnsi"/>
        </w:rPr>
        <w:t>.</w:t>
      </w:r>
    </w:p>
    <w:p w14:paraId="0712845C" w14:textId="63465638" w:rsidR="00B7685B" w:rsidRPr="007C5362" w:rsidRDefault="00B7685B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7C5362">
        <w:rPr>
          <w:rStyle w:val="SubtleEmphasis"/>
        </w:rPr>
        <w:t>First Class Post Graduate Diploma (</w:t>
      </w:r>
      <w:proofErr w:type="spellStart"/>
      <w:r w:rsidRPr="007C5362">
        <w:rPr>
          <w:rStyle w:val="SubtleEmphasis"/>
        </w:rPr>
        <w:t>Hono</w:t>
      </w:r>
      <w:r w:rsidR="00526FC2" w:rsidRPr="007C5362">
        <w:rPr>
          <w:rStyle w:val="SubtleEmphasis"/>
        </w:rPr>
        <w:t>u</w:t>
      </w:r>
      <w:r w:rsidRPr="007C5362">
        <w:rPr>
          <w:rStyle w:val="SubtleEmphasis"/>
        </w:rPr>
        <w:t>rs</w:t>
      </w:r>
      <w:proofErr w:type="spellEnd"/>
      <w:r w:rsidRPr="007C5362">
        <w:rPr>
          <w:rStyle w:val="SubtleEmphasis"/>
        </w:rPr>
        <w:t xml:space="preserve"> Equivalent) </w:t>
      </w:r>
    </w:p>
    <w:p w14:paraId="2A46841E" w14:textId="267FA9ED" w:rsidR="00B7685B" w:rsidRPr="007C5362" w:rsidRDefault="00B7685B" w:rsidP="00322120">
      <w:pPr>
        <w:ind w:left="426"/>
        <w:jc w:val="both"/>
        <w:rPr>
          <w:rFonts w:asciiTheme="minorHAnsi" w:hAnsiTheme="minorHAnsi"/>
        </w:rPr>
      </w:pPr>
      <w:proofErr w:type="gramStart"/>
      <w:r w:rsidRPr="007C5362">
        <w:rPr>
          <w:rFonts w:asciiTheme="minorHAnsi" w:hAnsiTheme="minorHAnsi"/>
        </w:rPr>
        <w:t>Department of Botany</w:t>
      </w:r>
      <w:r w:rsidR="00707F52" w:rsidRPr="007C5362">
        <w:rPr>
          <w:rFonts w:asciiTheme="minorHAnsi" w:hAnsiTheme="minorHAnsi"/>
        </w:rPr>
        <w:t xml:space="preserve">, </w:t>
      </w:r>
      <w:r w:rsidRPr="007C5362">
        <w:rPr>
          <w:rFonts w:asciiTheme="minorHAnsi" w:hAnsiTheme="minorHAnsi"/>
        </w:rPr>
        <w:t>University of Otago</w:t>
      </w:r>
      <w:r w:rsidR="00707F52" w:rsidRPr="007C5362">
        <w:rPr>
          <w:rFonts w:asciiTheme="minorHAnsi" w:hAnsiTheme="minorHAnsi"/>
        </w:rPr>
        <w:t>.</w:t>
      </w:r>
      <w:proofErr w:type="gramEnd"/>
      <w:r w:rsidRPr="007C5362">
        <w:rPr>
          <w:rFonts w:asciiTheme="minorHAnsi" w:hAnsiTheme="minorHAnsi"/>
        </w:rPr>
        <w:t xml:space="preserve"> </w:t>
      </w:r>
      <w:r w:rsidR="007C5362" w:rsidRPr="007C5362">
        <w:rPr>
          <w:rFonts w:asciiTheme="minorHAnsi" w:hAnsiTheme="minorHAnsi"/>
        </w:rPr>
        <w:t xml:space="preserve"> </w:t>
      </w:r>
      <w:r w:rsidRPr="007C5362">
        <w:rPr>
          <w:rFonts w:asciiTheme="minorHAnsi" w:hAnsiTheme="minorHAnsi"/>
        </w:rPr>
        <w:t>February 2007 – December 2007</w:t>
      </w:r>
      <w:r w:rsidR="00082BA5">
        <w:rPr>
          <w:rFonts w:asciiTheme="minorHAnsi" w:hAnsiTheme="minorHAnsi"/>
        </w:rPr>
        <w:t>.</w:t>
      </w:r>
    </w:p>
    <w:p w14:paraId="6E473EE0" w14:textId="0F9B53E3" w:rsidR="00B7685B" w:rsidRPr="00322120" w:rsidRDefault="007C5362" w:rsidP="007C5362">
      <w:pPr>
        <w:ind w:left="426"/>
        <w:jc w:val="both"/>
        <w:rPr>
          <w:rFonts w:asciiTheme="minorHAnsi" w:hAnsiTheme="minorHAnsi"/>
          <w:sz w:val="22"/>
        </w:rPr>
      </w:pPr>
      <w:r w:rsidRPr="00322120">
        <w:rPr>
          <w:rFonts w:asciiTheme="minorHAnsi" w:hAnsiTheme="minorHAnsi"/>
          <w:sz w:val="22"/>
        </w:rPr>
        <w:t xml:space="preserve">Title: </w:t>
      </w:r>
      <w:r w:rsidR="00B7685B" w:rsidRPr="00322120">
        <w:rPr>
          <w:rFonts w:asciiTheme="minorHAnsi" w:hAnsiTheme="minorHAnsi"/>
          <w:sz w:val="22"/>
        </w:rPr>
        <w:t xml:space="preserve">The interaction between oxidative stress signals during heat stress and viral infection in </w:t>
      </w:r>
      <w:proofErr w:type="spellStart"/>
      <w:r w:rsidR="00B7685B" w:rsidRPr="00322120">
        <w:rPr>
          <w:rFonts w:asciiTheme="minorHAnsi" w:hAnsiTheme="minorHAnsi"/>
          <w:sz w:val="22"/>
        </w:rPr>
        <w:t>Phaseolus</w:t>
      </w:r>
      <w:proofErr w:type="spellEnd"/>
      <w:r w:rsidR="00B7685B" w:rsidRPr="00322120">
        <w:rPr>
          <w:rFonts w:asciiTheme="minorHAnsi" w:hAnsiTheme="minorHAnsi"/>
          <w:sz w:val="22"/>
        </w:rPr>
        <w:t xml:space="preserve"> Vulgaris. </w:t>
      </w:r>
      <w:proofErr w:type="gramStart"/>
      <w:r w:rsidR="00356067" w:rsidRPr="00322120">
        <w:rPr>
          <w:rFonts w:asciiTheme="minorHAnsi" w:hAnsiTheme="minorHAnsi"/>
          <w:sz w:val="22"/>
        </w:rPr>
        <w:t>Evaluating the roles of</w:t>
      </w:r>
      <w:r w:rsidR="00B7685B" w:rsidRPr="00322120">
        <w:rPr>
          <w:rFonts w:asciiTheme="minorHAnsi" w:hAnsiTheme="minorHAnsi"/>
          <w:sz w:val="22"/>
        </w:rPr>
        <w:t xml:space="preserve"> a</w:t>
      </w:r>
      <w:r w:rsidR="00356067" w:rsidRPr="00322120">
        <w:rPr>
          <w:rFonts w:asciiTheme="minorHAnsi" w:hAnsiTheme="minorHAnsi"/>
          <w:sz w:val="22"/>
        </w:rPr>
        <w:t>ntioxidant activity, DNA damage</w:t>
      </w:r>
      <w:r w:rsidR="00B7685B" w:rsidRPr="00322120">
        <w:rPr>
          <w:rFonts w:asciiTheme="minorHAnsi" w:hAnsiTheme="minorHAnsi"/>
          <w:sz w:val="22"/>
        </w:rPr>
        <w:t xml:space="preserve"> and lipid peroxidation</w:t>
      </w:r>
      <w:r w:rsidR="00356067" w:rsidRPr="00322120">
        <w:rPr>
          <w:rFonts w:asciiTheme="minorHAnsi" w:hAnsiTheme="minorHAnsi"/>
          <w:sz w:val="22"/>
        </w:rPr>
        <w:t xml:space="preserve"> during stress</w:t>
      </w:r>
      <w:r w:rsidR="00B7685B" w:rsidRPr="00322120">
        <w:rPr>
          <w:rFonts w:asciiTheme="minorHAnsi" w:hAnsiTheme="minorHAnsi"/>
          <w:sz w:val="22"/>
        </w:rPr>
        <w:t>.</w:t>
      </w:r>
      <w:proofErr w:type="gramEnd"/>
    </w:p>
    <w:p w14:paraId="5097D092" w14:textId="4C3C3C2A" w:rsidR="00B7685B" w:rsidRPr="007C5362" w:rsidRDefault="00B7685B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7C5362">
        <w:rPr>
          <w:rStyle w:val="SubtleEmphasis"/>
        </w:rPr>
        <w:t>BSc (Anatomy)</w:t>
      </w:r>
      <w:r w:rsidR="00EE7D34" w:rsidRPr="007C5362">
        <w:rPr>
          <w:rStyle w:val="SubtleEmphasis"/>
        </w:rPr>
        <w:t xml:space="preserve"> </w:t>
      </w:r>
      <w:r w:rsidR="00A7037F" w:rsidRPr="007C5362">
        <w:rPr>
          <w:rStyle w:val="SubtleEmphasis"/>
        </w:rPr>
        <w:t xml:space="preserve">- Grade </w:t>
      </w:r>
      <w:proofErr w:type="gramStart"/>
      <w:r w:rsidR="00A7037F" w:rsidRPr="007C5362">
        <w:rPr>
          <w:rStyle w:val="SubtleEmphasis"/>
        </w:rPr>
        <w:t>A</w:t>
      </w:r>
      <w:proofErr w:type="gramEnd"/>
      <w:r w:rsidR="00A7037F" w:rsidRPr="007C5362">
        <w:rPr>
          <w:rStyle w:val="SubtleEmphasis"/>
        </w:rPr>
        <w:t xml:space="preserve"> average.</w:t>
      </w:r>
    </w:p>
    <w:p w14:paraId="2894C291" w14:textId="0AA6B2E8" w:rsidR="00B7685B" w:rsidRPr="007C5362" w:rsidRDefault="00B7685B" w:rsidP="00175FC9">
      <w:pPr>
        <w:ind w:left="426"/>
        <w:jc w:val="both"/>
        <w:rPr>
          <w:rFonts w:asciiTheme="minorHAnsi" w:hAnsiTheme="minorHAnsi"/>
        </w:rPr>
      </w:pPr>
      <w:proofErr w:type="gramStart"/>
      <w:r w:rsidRPr="007C5362">
        <w:rPr>
          <w:rFonts w:asciiTheme="minorHAnsi" w:hAnsiTheme="minorHAnsi"/>
        </w:rPr>
        <w:t>Department of Structural Anatomy</w:t>
      </w:r>
      <w:r w:rsidR="00707F52" w:rsidRPr="007C5362">
        <w:rPr>
          <w:rFonts w:asciiTheme="minorHAnsi" w:hAnsiTheme="minorHAnsi"/>
        </w:rPr>
        <w:t xml:space="preserve">, </w:t>
      </w:r>
      <w:r w:rsidRPr="007C5362">
        <w:rPr>
          <w:rFonts w:asciiTheme="minorHAnsi" w:hAnsiTheme="minorHAnsi"/>
        </w:rPr>
        <w:t>University of Otago</w:t>
      </w:r>
      <w:r w:rsidR="006A5111">
        <w:rPr>
          <w:rFonts w:asciiTheme="minorHAnsi" w:hAnsiTheme="minorHAnsi"/>
        </w:rPr>
        <w:t>.</w:t>
      </w:r>
      <w:proofErr w:type="gramEnd"/>
      <w:r w:rsidR="007C5362" w:rsidRPr="007C5362">
        <w:rPr>
          <w:rFonts w:asciiTheme="minorHAnsi" w:hAnsiTheme="minorHAnsi"/>
        </w:rPr>
        <w:t xml:space="preserve"> </w:t>
      </w:r>
      <w:proofErr w:type="gramStart"/>
      <w:r w:rsidRPr="007C5362">
        <w:rPr>
          <w:rFonts w:asciiTheme="minorHAnsi" w:hAnsiTheme="minorHAnsi"/>
        </w:rPr>
        <w:t>2004-2006</w:t>
      </w:r>
      <w:r w:rsidR="00082BA5">
        <w:rPr>
          <w:rFonts w:asciiTheme="minorHAnsi" w:hAnsiTheme="minorHAnsi"/>
        </w:rPr>
        <w:t>.</w:t>
      </w:r>
      <w:proofErr w:type="gramEnd"/>
    </w:p>
    <w:p w14:paraId="6DF8F15D" w14:textId="50C473D4" w:rsidR="00B7685B" w:rsidRPr="00F916A9" w:rsidRDefault="00B7685B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Awards</w:t>
      </w:r>
    </w:p>
    <w:p w14:paraId="025081F0" w14:textId="5096DFB1" w:rsidR="00DA433D" w:rsidRPr="001D17ED" w:rsidRDefault="00DA433D" w:rsidP="00322120">
      <w:pPr>
        <w:spacing w:after="80"/>
        <w:ind w:left="284"/>
        <w:jc w:val="both"/>
        <w:rPr>
          <w:rFonts w:asciiTheme="minorHAnsi" w:hAnsiTheme="minorHAnsi"/>
        </w:rPr>
      </w:pPr>
      <w:proofErr w:type="gramStart"/>
      <w:r w:rsidRPr="001D17ED">
        <w:rPr>
          <w:rFonts w:asciiTheme="minorHAnsi" w:hAnsiTheme="minorHAnsi"/>
        </w:rPr>
        <w:t>Winner of the best overall presentation at the ANZLAA New Zealand conference</w:t>
      </w:r>
      <w:r w:rsidR="00150C41">
        <w:rPr>
          <w:rFonts w:asciiTheme="minorHAnsi" w:hAnsiTheme="minorHAnsi"/>
        </w:rPr>
        <w:t>.</w:t>
      </w:r>
      <w:proofErr w:type="gramEnd"/>
      <w:r w:rsidRPr="001D17ED">
        <w:rPr>
          <w:rFonts w:asciiTheme="minorHAnsi" w:hAnsiTheme="minorHAnsi"/>
        </w:rPr>
        <w:t xml:space="preserve"> 2014</w:t>
      </w:r>
      <w:r w:rsidR="006A5111">
        <w:rPr>
          <w:rFonts w:asciiTheme="minorHAnsi" w:hAnsiTheme="minorHAnsi"/>
        </w:rPr>
        <w:t>.</w:t>
      </w:r>
    </w:p>
    <w:p w14:paraId="65957F1F" w14:textId="24F5AE71" w:rsidR="00B7685B" w:rsidRPr="001D17ED" w:rsidRDefault="00B7685B" w:rsidP="00322120">
      <w:pPr>
        <w:spacing w:after="80"/>
        <w:ind w:left="284"/>
        <w:jc w:val="both"/>
        <w:rPr>
          <w:rFonts w:asciiTheme="minorHAnsi" w:hAnsiTheme="minorHAnsi"/>
        </w:rPr>
      </w:pPr>
      <w:r w:rsidRPr="001D17ED">
        <w:rPr>
          <w:rFonts w:asciiTheme="minorHAnsi" w:hAnsiTheme="minorHAnsi"/>
        </w:rPr>
        <w:t xml:space="preserve">Winner, as voted by the audience, of the Australasian “Three Minute Thesis Competition”. </w:t>
      </w:r>
      <w:r w:rsidR="00150C41">
        <w:rPr>
          <w:rFonts w:asciiTheme="minorHAnsi" w:hAnsiTheme="minorHAnsi"/>
        </w:rPr>
        <w:t xml:space="preserve">2011. </w:t>
      </w:r>
      <w:hyperlink r:id="rId6" w:history="1">
        <w:r w:rsidR="006A5111" w:rsidRPr="006D2C11">
          <w:rPr>
            <w:rStyle w:val="Hyperlink"/>
            <w:rFonts w:asciiTheme="minorHAnsi" w:hAnsiTheme="minorHAnsi"/>
          </w:rPr>
          <w:t>http://www.postgraduate.uwa.edu.au/news/3mt/video/rivers</w:t>
        </w:r>
      </w:hyperlink>
      <w:r w:rsidR="006A5111">
        <w:rPr>
          <w:rFonts w:asciiTheme="minorHAnsi" w:hAnsiTheme="minorHAnsi"/>
        </w:rPr>
        <w:t xml:space="preserve"> </w:t>
      </w:r>
    </w:p>
    <w:p w14:paraId="333AA52D" w14:textId="2DE851B0" w:rsidR="00B7685B" w:rsidRPr="001D17ED" w:rsidRDefault="00B7685B" w:rsidP="00322120">
      <w:pPr>
        <w:spacing w:after="80"/>
        <w:ind w:left="284"/>
        <w:jc w:val="both"/>
        <w:rPr>
          <w:rFonts w:asciiTheme="minorHAnsi" w:hAnsiTheme="minorHAnsi"/>
          <w:lang w:val="en-NZ"/>
        </w:rPr>
      </w:pPr>
      <w:proofErr w:type="gramStart"/>
      <w:r w:rsidRPr="001D17ED">
        <w:rPr>
          <w:rFonts w:asciiTheme="minorHAnsi" w:hAnsiTheme="minorHAnsi"/>
        </w:rPr>
        <w:t>Winner of the University of Otago “Three Minute Thesis Competition”.</w:t>
      </w:r>
      <w:proofErr w:type="gramEnd"/>
      <w:r w:rsidR="00D50BAB">
        <w:rPr>
          <w:rFonts w:asciiTheme="minorHAnsi" w:hAnsiTheme="minorHAnsi"/>
        </w:rPr>
        <w:t xml:space="preserve"> </w:t>
      </w:r>
      <w:r w:rsidR="00D50BAB" w:rsidRPr="001D17ED">
        <w:rPr>
          <w:rFonts w:asciiTheme="minorHAnsi" w:hAnsiTheme="minorHAnsi"/>
        </w:rPr>
        <w:t>2011</w:t>
      </w:r>
      <w:r w:rsidR="00D50BAB">
        <w:rPr>
          <w:rFonts w:asciiTheme="minorHAnsi" w:hAnsiTheme="minorHAnsi"/>
        </w:rPr>
        <w:t>.</w:t>
      </w:r>
    </w:p>
    <w:p w14:paraId="6BDF82D1" w14:textId="6AD4685D" w:rsidR="00B7685B" w:rsidRPr="001D17ED" w:rsidRDefault="00B7685B" w:rsidP="00322120">
      <w:pPr>
        <w:spacing w:after="80"/>
        <w:ind w:left="284"/>
        <w:jc w:val="both"/>
        <w:rPr>
          <w:rFonts w:asciiTheme="minorHAnsi" w:hAnsiTheme="minorHAnsi"/>
        </w:rPr>
      </w:pPr>
      <w:proofErr w:type="gramStart"/>
      <w:r w:rsidRPr="001D17ED">
        <w:rPr>
          <w:rFonts w:asciiTheme="minorHAnsi" w:hAnsiTheme="minorHAnsi"/>
        </w:rPr>
        <w:t xml:space="preserve">Winner of the </w:t>
      </w:r>
      <w:r w:rsidRPr="001D17ED">
        <w:rPr>
          <w:rFonts w:asciiTheme="minorHAnsi" w:hAnsiTheme="minorHAnsi"/>
          <w:iCs/>
        </w:rPr>
        <w:t xml:space="preserve">Fred </w:t>
      </w:r>
      <w:proofErr w:type="spellStart"/>
      <w:r w:rsidRPr="001D17ED">
        <w:rPr>
          <w:rFonts w:asciiTheme="minorHAnsi" w:hAnsiTheme="minorHAnsi"/>
          <w:iCs/>
        </w:rPr>
        <w:t>Fastier</w:t>
      </w:r>
      <w:proofErr w:type="spellEnd"/>
      <w:r w:rsidRPr="001D17ED">
        <w:rPr>
          <w:rFonts w:asciiTheme="minorHAnsi" w:hAnsiTheme="minorHAnsi"/>
        </w:rPr>
        <w:t xml:space="preserve"> Oral Presentation Prize at the ASCEPT conference.</w:t>
      </w:r>
      <w:proofErr w:type="gramEnd"/>
      <w:r w:rsidR="00561566">
        <w:rPr>
          <w:rFonts w:asciiTheme="minorHAnsi" w:hAnsiTheme="minorHAnsi"/>
        </w:rPr>
        <w:t xml:space="preserve"> </w:t>
      </w:r>
      <w:r w:rsidR="00561566" w:rsidRPr="001D17ED">
        <w:rPr>
          <w:rFonts w:asciiTheme="minorHAnsi" w:hAnsiTheme="minorHAnsi"/>
        </w:rPr>
        <w:t>2009</w:t>
      </w:r>
      <w:r w:rsidR="00561566">
        <w:rPr>
          <w:rFonts w:asciiTheme="minorHAnsi" w:hAnsiTheme="minorHAnsi"/>
        </w:rPr>
        <w:t>.</w:t>
      </w:r>
    </w:p>
    <w:p w14:paraId="78AA7319" w14:textId="6E8288F1" w:rsidR="00B7685B" w:rsidRPr="001D17ED" w:rsidRDefault="00B7685B" w:rsidP="00322120">
      <w:pPr>
        <w:spacing w:after="80"/>
        <w:ind w:left="284"/>
        <w:jc w:val="both"/>
        <w:rPr>
          <w:rFonts w:asciiTheme="minorHAnsi" w:hAnsiTheme="minorHAnsi"/>
        </w:rPr>
      </w:pPr>
      <w:proofErr w:type="gramStart"/>
      <w:r w:rsidRPr="001D17ED">
        <w:rPr>
          <w:rFonts w:asciiTheme="minorHAnsi" w:hAnsiTheme="minorHAnsi"/>
        </w:rPr>
        <w:t>Finalist at the University of Otago “Three Minute Thesis Competition”.</w:t>
      </w:r>
      <w:proofErr w:type="gramEnd"/>
      <w:r w:rsidR="00D642F3">
        <w:rPr>
          <w:rFonts w:asciiTheme="minorHAnsi" w:hAnsiTheme="minorHAnsi"/>
        </w:rPr>
        <w:t xml:space="preserve"> </w:t>
      </w:r>
      <w:r w:rsidR="00D642F3" w:rsidRPr="001D17ED">
        <w:rPr>
          <w:rFonts w:asciiTheme="minorHAnsi" w:hAnsiTheme="minorHAnsi"/>
        </w:rPr>
        <w:t>2009</w:t>
      </w:r>
      <w:r w:rsidR="00D642F3">
        <w:rPr>
          <w:rFonts w:asciiTheme="minorHAnsi" w:hAnsiTheme="minorHAnsi"/>
        </w:rPr>
        <w:t>.</w:t>
      </w:r>
    </w:p>
    <w:p w14:paraId="3E0E8AEE" w14:textId="56D7F52C" w:rsidR="00B7685B" w:rsidRPr="001D17ED" w:rsidRDefault="00B7685B" w:rsidP="00322120">
      <w:pPr>
        <w:spacing w:after="80"/>
        <w:ind w:left="284"/>
        <w:jc w:val="both"/>
        <w:rPr>
          <w:rFonts w:asciiTheme="minorHAnsi" w:hAnsiTheme="minorHAnsi"/>
        </w:rPr>
      </w:pPr>
      <w:proofErr w:type="gramStart"/>
      <w:r w:rsidRPr="001D17ED">
        <w:rPr>
          <w:rFonts w:asciiTheme="minorHAnsi" w:hAnsiTheme="minorHAnsi"/>
        </w:rPr>
        <w:t xml:space="preserve">Runner up in the </w:t>
      </w:r>
      <w:r w:rsidRPr="001D17ED">
        <w:rPr>
          <w:rFonts w:asciiTheme="minorHAnsi" w:hAnsiTheme="minorHAnsi"/>
          <w:iCs/>
        </w:rPr>
        <w:t xml:space="preserve">Fred </w:t>
      </w:r>
      <w:proofErr w:type="spellStart"/>
      <w:r w:rsidRPr="001D17ED">
        <w:rPr>
          <w:rFonts w:asciiTheme="minorHAnsi" w:hAnsiTheme="minorHAnsi"/>
          <w:iCs/>
        </w:rPr>
        <w:t>Fastier</w:t>
      </w:r>
      <w:proofErr w:type="spellEnd"/>
      <w:r w:rsidRPr="001D17ED">
        <w:rPr>
          <w:rFonts w:asciiTheme="minorHAnsi" w:hAnsiTheme="minorHAnsi"/>
        </w:rPr>
        <w:t xml:space="preserve"> Oral Presentation Prize at the ASCEPT conference.</w:t>
      </w:r>
      <w:proofErr w:type="gramEnd"/>
      <w:r w:rsidR="00035C60">
        <w:rPr>
          <w:rFonts w:asciiTheme="minorHAnsi" w:hAnsiTheme="minorHAnsi"/>
        </w:rPr>
        <w:t xml:space="preserve"> </w:t>
      </w:r>
      <w:r w:rsidR="00035C60" w:rsidRPr="001D17ED">
        <w:rPr>
          <w:rFonts w:asciiTheme="minorHAnsi" w:hAnsiTheme="minorHAnsi"/>
        </w:rPr>
        <w:t>2008</w:t>
      </w:r>
      <w:r w:rsidR="00035C60">
        <w:rPr>
          <w:rFonts w:asciiTheme="minorHAnsi" w:hAnsiTheme="minorHAnsi"/>
        </w:rPr>
        <w:t>.</w:t>
      </w:r>
    </w:p>
    <w:p w14:paraId="4EF4A83F" w14:textId="35E57286" w:rsidR="00B7685B" w:rsidRPr="001D17ED" w:rsidRDefault="00B7685B" w:rsidP="00322120">
      <w:pPr>
        <w:spacing w:after="80"/>
        <w:ind w:left="284"/>
        <w:jc w:val="both"/>
        <w:rPr>
          <w:rFonts w:asciiTheme="minorHAnsi" w:hAnsiTheme="minorHAnsi"/>
        </w:rPr>
      </w:pPr>
      <w:proofErr w:type="gramStart"/>
      <w:r w:rsidRPr="001D17ED">
        <w:rPr>
          <w:rFonts w:asciiTheme="minorHAnsi" w:hAnsiTheme="minorHAnsi"/>
        </w:rPr>
        <w:t>Recipient of the Universit</w:t>
      </w:r>
      <w:r w:rsidR="006A5111">
        <w:rPr>
          <w:rFonts w:asciiTheme="minorHAnsi" w:hAnsiTheme="minorHAnsi"/>
        </w:rPr>
        <w:t>y of Otago Doctoral Scholarship</w:t>
      </w:r>
      <w:r w:rsidR="00A46DB7">
        <w:rPr>
          <w:rFonts w:asciiTheme="minorHAnsi" w:hAnsiTheme="minorHAnsi"/>
        </w:rPr>
        <w:t>.</w:t>
      </w:r>
      <w:proofErr w:type="gramEnd"/>
      <w:r w:rsidRPr="001D17ED">
        <w:rPr>
          <w:rFonts w:asciiTheme="minorHAnsi" w:hAnsiTheme="minorHAnsi"/>
        </w:rPr>
        <w:t xml:space="preserve"> 2008</w:t>
      </w:r>
      <w:r w:rsidR="006A5111">
        <w:rPr>
          <w:rFonts w:asciiTheme="minorHAnsi" w:hAnsiTheme="minorHAnsi"/>
        </w:rPr>
        <w:t>.</w:t>
      </w:r>
    </w:p>
    <w:p w14:paraId="1AE76649" w14:textId="3E675AD8" w:rsidR="00B7685B" w:rsidRPr="001D17ED" w:rsidRDefault="00B7685B" w:rsidP="00322120">
      <w:pPr>
        <w:spacing w:after="80"/>
        <w:ind w:left="284"/>
        <w:jc w:val="both"/>
        <w:rPr>
          <w:rFonts w:asciiTheme="minorHAnsi" w:hAnsiTheme="minorHAnsi"/>
        </w:rPr>
      </w:pPr>
      <w:proofErr w:type="gramStart"/>
      <w:r w:rsidRPr="001D17ED">
        <w:rPr>
          <w:rFonts w:asciiTheme="minorHAnsi" w:hAnsiTheme="minorHAnsi"/>
        </w:rPr>
        <w:t>Recipient of Marsd</w:t>
      </w:r>
      <w:r w:rsidR="006A5111">
        <w:rPr>
          <w:rFonts w:asciiTheme="minorHAnsi" w:hAnsiTheme="minorHAnsi"/>
        </w:rPr>
        <w:t>en Funding for Doctoral Studies</w:t>
      </w:r>
      <w:r w:rsidR="00A46DB7">
        <w:rPr>
          <w:rFonts w:asciiTheme="minorHAnsi" w:hAnsiTheme="minorHAnsi"/>
        </w:rPr>
        <w:t>.</w:t>
      </w:r>
      <w:proofErr w:type="gramEnd"/>
      <w:r w:rsidRPr="001D17ED">
        <w:rPr>
          <w:rFonts w:asciiTheme="minorHAnsi" w:hAnsiTheme="minorHAnsi"/>
        </w:rPr>
        <w:t xml:space="preserve"> 2008</w:t>
      </w:r>
      <w:r w:rsidR="006A5111">
        <w:rPr>
          <w:rFonts w:asciiTheme="minorHAnsi" w:hAnsiTheme="minorHAnsi"/>
        </w:rPr>
        <w:t>.</w:t>
      </w:r>
    </w:p>
    <w:p w14:paraId="0BE45AA9" w14:textId="77777777" w:rsidR="00D847BA" w:rsidRPr="00F916A9" w:rsidRDefault="00D847BA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Relevant Employment History and Duties</w:t>
      </w:r>
    </w:p>
    <w:p w14:paraId="5276BC77" w14:textId="77777777" w:rsidR="000C2548" w:rsidRPr="00F916A9" w:rsidRDefault="000C2548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>Postdoctoral Researcher</w:t>
      </w:r>
    </w:p>
    <w:p w14:paraId="321D31B7" w14:textId="2B31F1E7" w:rsidR="000C2548" w:rsidRPr="001D17ED" w:rsidRDefault="000C2548" w:rsidP="007C5362">
      <w:pPr>
        <w:ind w:left="284"/>
        <w:jc w:val="both"/>
        <w:rPr>
          <w:rFonts w:asciiTheme="minorHAnsi" w:hAnsiTheme="minorHAnsi"/>
          <w:bCs/>
        </w:rPr>
      </w:pPr>
      <w:proofErr w:type="gramStart"/>
      <w:r w:rsidRPr="001D17ED">
        <w:rPr>
          <w:rFonts w:asciiTheme="minorHAnsi" w:hAnsiTheme="minorHAnsi"/>
          <w:bCs/>
        </w:rPr>
        <w:t xml:space="preserve">University of </w:t>
      </w:r>
      <w:r w:rsidR="000C045D" w:rsidRPr="001D17ED">
        <w:rPr>
          <w:rFonts w:asciiTheme="minorHAnsi" w:hAnsiTheme="minorHAnsi"/>
          <w:bCs/>
        </w:rPr>
        <w:t>Manchester</w:t>
      </w:r>
      <w:r w:rsidRPr="001D17ED">
        <w:rPr>
          <w:rFonts w:asciiTheme="minorHAnsi" w:hAnsiTheme="minorHAnsi"/>
          <w:bCs/>
        </w:rPr>
        <w:t xml:space="preserve">, </w:t>
      </w:r>
      <w:r w:rsidR="000C045D" w:rsidRPr="001D17ED">
        <w:rPr>
          <w:rFonts w:asciiTheme="minorHAnsi" w:hAnsiTheme="minorHAnsi"/>
          <w:bCs/>
        </w:rPr>
        <w:t xml:space="preserve">Faculty of </w:t>
      </w:r>
      <w:r w:rsidR="00CF5665">
        <w:rPr>
          <w:rFonts w:asciiTheme="minorHAnsi" w:hAnsiTheme="minorHAnsi"/>
          <w:bCs/>
        </w:rPr>
        <w:t>Biology, Medicine and Health</w:t>
      </w:r>
      <w:r w:rsidRPr="001D17ED">
        <w:rPr>
          <w:rFonts w:asciiTheme="minorHAnsi" w:hAnsiTheme="minorHAnsi"/>
          <w:bCs/>
        </w:rPr>
        <w:t>.</w:t>
      </w:r>
      <w:proofErr w:type="gramEnd"/>
      <w:r w:rsidR="00A7037F" w:rsidRPr="001D17ED">
        <w:rPr>
          <w:rFonts w:asciiTheme="minorHAnsi" w:hAnsiTheme="minorHAnsi"/>
          <w:bCs/>
        </w:rPr>
        <w:t xml:space="preserve"> </w:t>
      </w:r>
      <w:r w:rsidRPr="001D17ED">
        <w:rPr>
          <w:rFonts w:asciiTheme="minorHAnsi" w:hAnsiTheme="minorHAnsi"/>
          <w:bCs/>
        </w:rPr>
        <w:t>October 2014</w:t>
      </w:r>
      <w:r w:rsidR="00171A79">
        <w:rPr>
          <w:rFonts w:asciiTheme="minorHAnsi" w:hAnsiTheme="minorHAnsi"/>
          <w:bCs/>
        </w:rPr>
        <w:t xml:space="preserve"> </w:t>
      </w:r>
      <w:r w:rsidR="003B0735">
        <w:rPr>
          <w:rFonts w:asciiTheme="minorHAnsi" w:hAnsiTheme="minorHAnsi"/>
          <w:bCs/>
        </w:rPr>
        <w:t>–</w:t>
      </w:r>
      <w:r w:rsidRPr="001D17ED">
        <w:rPr>
          <w:rFonts w:asciiTheme="minorHAnsi" w:hAnsiTheme="minorHAnsi"/>
          <w:bCs/>
        </w:rPr>
        <w:t xml:space="preserve"> </w:t>
      </w:r>
      <w:r w:rsidR="00171A79">
        <w:rPr>
          <w:rFonts w:asciiTheme="minorHAnsi" w:hAnsiTheme="minorHAnsi"/>
          <w:bCs/>
        </w:rPr>
        <w:t>Present</w:t>
      </w:r>
      <w:r w:rsidR="003B0735">
        <w:rPr>
          <w:rFonts w:asciiTheme="minorHAnsi" w:hAnsiTheme="minorHAnsi"/>
          <w:bCs/>
        </w:rPr>
        <w:t>.</w:t>
      </w:r>
    </w:p>
    <w:p w14:paraId="692B5777" w14:textId="20B371A9" w:rsidR="000C2548" w:rsidRPr="001D17ED" w:rsidRDefault="000C2548" w:rsidP="007C5362">
      <w:pPr>
        <w:ind w:left="284"/>
        <w:jc w:val="both"/>
        <w:rPr>
          <w:rFonts w:asciiTheme="minorHAnsi" w:hAnsiTheme="minorHAnsi"/>
        </w:rPr>
      </w:pPr>
      <w:proofErr w:type="gramStart"/>
      <w:r w:rsidRPr="001D17ED">
        <w:rPr>
          <w:rFonts w:asciiTheme="minorHAnsi" w:hAnsiTheme="minorHAnsi"/>
        </w:rPr>
        <w:t>Supervised by:</w:t>
      </w:r>
      <w:r w:rsidR="00A7037F" w:rsidRPr="001D17ED">
        <w:rPr>
          <w:rFonts w:asciiTheme="minorHAnsi" w:hAnsiTheme="minorHAnsi"/>
        </w:rPr>
        <w:t xml:space="preserve"> </w:t>
      </w:r>
      <w:r w:rsidR="002D6243" w:rsidRPr="001D17ED">
        <w:rPr>
          <w:rFonts w:asciiTheme="minorHAnsi" w:hAnsiTheme="minorHAnsi"/>
        </w:rPr>
        <w:t xml:space="preserve"> </w:t>
      </w:r>
      <w:r w:rsidRPr="001D17ED">
        <w:rPr>
          <w:rFonts w:asciiTheme="minorHAnsi" w:hAnsiTheme="minorHAnsi"/>
        </w:rPr>
        <w:t>Dr. Catherine Lawrence and Dr. David Brough</w:t>
      </w:r>
      <w:r w:rsidR="003B0735">
        <w:rPr>
          <w:rFonts w:asciiTheme="minorHAnsi" w:hAnsiTheme="minorHAnsi"/>
        </w:rPr>
        <w:t>.</w:t>
      </w:r>
      <w:proofErr w:type="gramEnd"/>
    </w:p>
    <w:p w14:paraId="7C5EB6F5" w14:textId="36DC4BA1" w:rsidR="00A7037F" w:rsidRPr="001D17ED" w:rsidRDefault="00A7037F" w:rsidP="007C5362">
      <w:pPr>
        <w:ind w:left="284"/>
        <w:jc w:val="both"/>
        <w:rPr>
          <w:rFonts w:asciiTheme="minorHAnsi" w:hAnsiTheme="minorHAnsi"/>
        </w:rPr>
      </w:pPr>
      <w:r w:rsidRPr="001D17ED">
        <w:rPr>
          <w:rFonts w:asciiTheme="minorHAnsi" w:hAnsiTheme="minorHAnsi"/>
        </w:rPr>
        <w:t>Project: Zinc deficiency induced inflammasome activation as an exacerbating factor in Alzheimer’s disease.</w:t>
      </w:r>
    </w:p>
    <w:p w14:paraId="3EC76AF7" w14:textId="77777777" w:rsidR="00F72D2B" w:rsidRPr="00F916A9" w:rsidRDefault="00F72D2B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>Postdoctoral Researcher</w:t>
      </w:r>
    </w:p>
    <w:p w14:paraId="7A2A9501" w14:textId="0CF16ECA" w:rsidR="00F72D2B" w:rsidRPr="001D17ED" w:rsidRDefault="00F72D2B" w:rsidP="007C5362">
      <w:pPr>
        <w:ind w:left="284"/>
        <w:jc w:val="both"/>
        <w:rPr>
          <w:rFonts w:asciiTheme="minorHAnsi" w:hAnsiTheme="minorHAnsi"/>
          <w:bCs/>
        </w:rPr>
      </w:pPr>
      <w:proofErr w:type="gramStart"/>
      <w:r w:rsidRPr="001D17ED">
        <w:rPr>
          <w:rFonts w:asciiTheme="minorHAnsi" w:hAnsiTheme="minorHAnsi"/>
          <w:bCs/>
        </w:rPr>
        <w:t>University of Otago, Pathology Department.</w:t>
      </w:r>
      <w:proofErr w:type="gramEnd"/>
      <w:r w:rsidR="00A7037F" w:rsidRPr="001D17ED">
        <w:rPr>
          <w:rFonts w:asciiTheme="minorHAnsi" w:hAnsiTheme="minorHAnsi"/>
          <w:bCs/>
        </w:rPr>
        <w:t xml:space="preserve"> </w:t>
      </w:r>
      <w:r w:rsidR="00C112E4" w:rsidRPr="001D17ED">
        <w:rPr>
          <w:rFonts w:asciiTheme="minorHAnsi" w:hAnsiTheme="minorHAnsi"/>
          <w:bCs/>
        </w:rPr>
        <w:t>November 2013</w:t>
      </w:r>
      <w:r w:rsidR="00171A79">
        <w:rPr>
          <w:rFonts w:asciiTheme="minorHAnsi" w:hAnsiTheme="minorHAnsi"/>
          <w:bCs/>
        </w:rPr>
        <w:t xml:space="preserve"> </w:t>
      </w:r>
      <w:r w:rsidRPr="001D17ED">
        <w:rPr>
          <w:rFonts w:asciiTheme="minorHAnsi" w:hAnsiTheme="minorHAnsi"/>
          <w:bCs/>
        </w:rPr>
        <w:t xml:space="preserve">- </w:t>
      </w:r>
      <w:r w:rsidR="000C2548" w:rsidRPr="001D17ED">
        <w:rPr>
          <w:rFonts w:asciiTheme="minorHAnsi" w:hAnsiTheme="minorHAnsi"/>
          <w:bCs/>
        </w:rPr>
        <w:t>October 2014</w:t>
      </w:r>
      <w:r w:rsidR="0021600D">
        <w:rPr>
          <w:rFonts w:asciiTheme="minorHAnsi" w:hAnsiTheme="minorHAnsi"/>
          <w:bCs/>
        </w:rPr>
        <w:t>.</w:t>
      </w:r>
    </w:p>
    <w:p w14:paraId="68E65874" w14:textId="75382D4B" w:rsidR="00F72D2B" w:rsidRPr="007C5362" w:rsidRDefault="00F72D2B" w:rsidP="007C5362">
      <w:pPr>
        <w:ind w:left="284"/>
        <w:jc w:val="both"/>
        <w:rPr>
          <w:rFonts w:asciiTheme="minorHAnsi" w:hAnsiTheme="minorHAnsi"/>
          <w:bCs/>
        </w:rPr>
      </w:pPr>
      <w:proofErr w:type="gramStart"/>
      <w:r w:rsidRPr="007C5362">
        <w:rPr>
          <w:rFonts w:asciiTheme="minorHAnsi" w:hAnsiTheme="minorHAnsi"/>
          <w:bCs/>
        </w:rPr>
        <w:t xml:space="preserve">Supervised </w:t>
      </w:r>
      <w:r w:rsidR="00356067" w:rsidRPr="007C5362">
        <w:rPr>
          <w:rFonts w:asciiTheme="minorHAnsi" w:hAnsiTheme="minorHAnsi"/>
          <w:bCs/>
        </w:rPr>
        <w:t>by:</w:t>
      </w:r>
      <w:r w:rsidR="00A7037F" w:rsidRPr="007C5362">
        <w:rPr>
          <w:rFonts w:asciiTheme="minorHAnsi" w:hAnsiTheme="minorHAnsi"/>
          <w:bCs/>
        </w:rPr>
        <w:t xml:space="preserve"> </w:t>
      </w:r>
      <w:r w:rsidR="000C2548" w:rsidRPr="007C5362">
        <w:rPr>
          <w:rFonts w:asciiTheme="minorHAnsi" w:hAnsiTheme="minorHAnsi"/>
          <w:bCs/>
        </w:rPr>
        <w:t xml:space="preserve">Prof. Robin Frazer, Prof. </w:t>
      </w:r>
      <w:proofErr w:type="spellStart"/>
      <w:r w:rsidR="000C2548" w:rsidRPr="007C5362">
        <w:rPr>
          <w:rFonts w:asciiTheme="minorHAnsi" w:hAnsiTheme="minorHAnsi"/>
          <w:bCs/>
        </w:rPr>
        <w:t>Madhav</w:t>
      </w:r>
      <w:proofErr w:type="spellEnd"/>
      <w:r w:rsidR="000C2548" w:rsidRPr="007C5362">
        <w:rPr>
          <w:rFonts w:asciiTheme="minorHAnsi" w:hAnsiTheme="minorHAnsi"/>
          <w:bCs/>
        </w:rPr>
        <w:t xml:space="preserve"> Bhatia and Prof</w:t>
      </w:r>
      <w:r w:rsidR="00026539">
        <w:rPr>
          <w:rFonts w:asciiTheme="minorHAnsi" w:hAnsiTheme="minorHAnsi"/>
          <w:bCs/>
        </w:rPr>
        <w:t>.</w:t>
      </w:r>
      <w:r w:rsidR="000C2548" w:rsidRPr="007C5362">
        <w:rPr>
          <w:rFonts w:asciiTheme="minorHAnsi" w:hAnsiTheme="minorHAnsi"/>
          <w:bCs/>
        </w:rPr>
        <w:t xml:space="preserve"> Mark Hampton</w:t>
      </w:r>
      <w:r w:rsidR="00026539">
        <w:rPr>
          <w:rFonts w:asciiTheme="minorHAnsi" w:hAnsiTheme="minorHAnsi"/>
          <w:bCs/>
        </w:rPr>
        <w:t>.</w:t>
      </w:r>
      <w:proofErr w:type="gramEnd"/>
    </w:p>
    <w:p w14:paraId="151AF4E3" w14:textId="1F450556" w:rsidR="00A7037F" w:rsidRPr="007C5362" w:rsidRDefault="00A7037F" w:rsidP="007C5362">
      <w:pPr>
        <w:ind w:left="284"/>
        <w:jc w:val="both"/>
        <w:rPr>
          <w:rFonts w:asciiTheme="minorHAnsi" w:hAnsiTheme="minorHAnsi"/>
          <w:bCs/>
        </w:rPr>
      </w:pPr>
      <w:r w:rsidRPr="007C5362">
        <w:rPr>
          <w:rFonts w:asciiTheme="minorHAnsi" w:hAnsiTheme="minorHAnsi"/>
          <w:bCs/>
        </w:rPr>
        <w:t xml:space="preserve">Project: The role of hydrogen sulfide and neutrophil </w:t>
      </w:r>
      <w:proofErr w:type="spellStart"/>
      <w:r w:rsidRPr="007C5362">
        <w:rPr>
          <w:rFonts w:asciiTheme="minorHAnsi" w:hAnsiTheme="minorHAnsi"/>
          <w:bCs/>
        </w:rPr>
        <w:t>NETosis</w:t>
      </w:r>
      <w:proofErr w:type="spellEnd"/>
      <w:r w:rsidRPr="007C5362">
        <w:rPr>
          <w:rFonts w:asciiTheme="minorHAnsi" w:hAnsiTheme="minorHAnsi"/>
          <w:bCs/>
        </w:rPr>
        <w:t xml:space="preserve"> in sepsis.</w:t>
      </w:r>
    </w:p>
    <w:p w14:paraId="67DC5B77" w14:textId="77777777" w:rsidR="00B7685B" w:rsidRPr="00F916A9" w:rsidRDefault="00B7685B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>Assistant Research Fellow/Postdoctoral Researcher</w:t>
      </w:r>
    </w:p>
    <w:p w14:paraId="2652A854" w14:textId="590BC2B2" w:rsidR="00B7685B" w:rsidRPr="001D17ED" w:rsidRDefault="00B7685B" w:rsidP="007C5362">
      <w:pPr>
        <w:ind w:left="284"/>
        <w:jc w:val="both"/>
        <w:rPr>
          <w:rFonts w:asciiTheme="minorHAnsi" w:hAnsiTheme="minorHAnsi"/>
          <w:bCs/>
        </w:rPr>
      </w:pPr>
      <w:proofErr w:type="gramStart"/>
      <w:r w:rsidRPr="001D17ED">
        <w:rPr>
          <w:rFonts w:asciiTheme="minorHAnsi" w:hAnsiTheme="minorHAnsi"/>
          <w:bCs/>
        </w:rPr>
        <w:t>University of Otago, Pathology Department.</w:t>
      </w:r>
      <w:proofErr w:type="gramEnd"/>
      <w:r w:rsidR="00707F52">
        <w:rPr>
          <w:rFonts w:asciiTheme="minorHAnsi" w:hAnsiTheme="minorHAnsi"/>
          <w:bCs/>
        </w:rPr>
        <w:t xml:space="preserve"> </w:t>
      </w:r>
      <w:r w:rsidRPr="001D17ED">
        <w:rPr>
          <w:rFonts w:asciiTheme="minorHAnsi" w:hAnsiTheme="minorHAnsi"/>
          <w:bCs/>
        </w:rPr>
        <w:t>January 2012- April 2013</w:t>
      </w:r>
      <w:r w:rsidR="00D05EFD">
        <w:rPr>
          <w:rFonts w:asciiTheme="minorHAnsi" w:hAnsiTheme="minorHAnsi"/>
          <w:bCs/>
        </w:rPr>
        <w:t>.</w:t>
      </w:r>
    </w:p>
    <w:p w14:paraId="4C10725C" w14:textId="4D8DF55C" w:rsidR="00F72D2B" w:rsidRPr="007C5362" w:rsidRDefault="00B7685B" w:rsidP="007C5362">
      <w:pPr>
        <w:ind w:left="284"/>
        <w:jc w:val="both"/>
        <w:rPr>
          <w:rFonts w:asciiTheme="minorHAnsi" w:hAnsiTheme="minorHAnsi"/>
          <w:bCs/>
        </w:rPr>
      </w:pPr>
      <w:proofErr w:type="gramStart"/>
      <w:r w:rsidRPr="007C5362">
        <w:rPr>
          <w:rFonts w:asciiTheme="minorHAnsi" w:hAnsiTheme="minorHAnsi"/>
          <w:bCs/>
        </w:rPr>
        <w:t>Supervised b</w:t>
      </w:r>
      <w:r w:rsidR="00005F0B">
        <w:rPr>
          <w:rFonts w:asciiTheme="minorHAnsi" w:hAnsiTheme="minorHAnsi"/>
          <w:bCs/>
        </w:rPr>
        <w:t xml:space="preserve">y: </w:t>
      </w:r>
      <w:r w:rsidR="00F72D2B" w:rsidRPr="007C5362">
        <w:rPr>
          <w:rFonts w:asciiTheme="minorHAnsi" w:hAnsiTheme="minorHAnsi"/>
          <w:bCs/>
        </w:rPr>
        <w:t xml:space="preserve">Prof. </w:t>
      </w:r>
      <w:proofErr w:type="spellStart"/>
      <w:r w:rsidR="00F72D2B" w:rsidRPr="007C5362">
        <w:rPr>
          <w:rFonts w:asciiTheme="minorHAnsi" w:hAnsiTheme="minorHAnsi"/>
          <w:bCs/>
        </w:rPr>
        <w:t>Madhav</w:t>
      </w:r>
      <w:proofErr w:type="spellEnd"/>
      <w:r w:rsidR="00F72D2B" w:rsidRPr="007C5362">
        <w:rPr>
          <w:rFonts w:asciiTheme="minorHAnsi" w:hAnsiTheme="minorHAnsi"/>
          <w:bCs/>
        </w:rPr>
        <w:t xml:space="preserve"> Bhatia</w:t>
      </w:r>
      <w:r w:rsidR="000C2567" w:rsidRPr="007C5362">
        <w:rPr>
          <w:rFonts w:asciiTheme="minorHAnsi" w:hAnsiTheme="minorHAnsi"/>
          <w:bCs/>
        </w:rPr>
        <w:t>.</w:t>
      </w:r>
      <w:proofErr w:type="gramEnd"/>
    </w:p>
    <w:p w14:paraId="35EA84B7" w14:textId="60745230" w:rsidR="00A7037F" w:rsidRPr="007C5362" w:rsidRDefault="00A7037F" w:rsidP="007C5362">
      <w:pPr>
        <w:ind w:left="284"/>
        <w:jc w:val="both"/>
        <w:rPr>
          <w:rFonts w:asciiTheme="minorHAnsi" w:hAnsiTheme="minorHAnsi"/>
          <w:bCs/>
        </w:rPr>
      </w:pPr>
      <w:r w:rsidRPr="007C5362">
        <w:rPr>
          <w:rFonts w:asciiTheme="minorHAnsi" w:hAnsiTheme="minorHAnsi"/>
          <w:bCs/>
        </w:rPr>
        <w:t>Project: Hydrogen sulfide as a novel regulator of inflammation.</w:t>
      </w:r>
    </w:p>
    <w:p w14:paraId="2E001714" w14:textId="77777777" w:rsidR="00B7685B" w:rsidRPr="00F916A9" w:rsidRDefault="00B7685B" w:rsidP="008879C0">
      <w:pPr>
        <w:keepNext/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lastRenderedPageBreak/>
        <w:t>Pharmacology laboratory demonstrator</w:t>
      </w:r>
    </w:p>
    <w:p w14:paraId="1FAE9D29" w14:textId="152A79B7" w:rsidR="00B7685B" w:rsidRPr="007C5362" w:rsidRDefault="00B7685B" w:rsidP="007C5362">
      <w:pPr>
        <w:ind w:left="284"/>
        <w:jc w:val="both"/>
        <w:rPr>
          <w:rFonts w:asciiTheme="minorHAnsi" w:hAnsiTheme="minorHAnsi"/>
          <w:bCs/>
        </w:rPr>
      </w:pPr>
      <w:proofErr w:type="gramStart"/>
      <w:r w:rsidRPr="001D17ED">
        <w:rPr>
          <w:rFonts w:asciiTheme="minorHAnsi" w:hAnsiTheme="minorHAnsi"/>
          <w:bCs/>
        </w:rPr>
        <w:t>University of Otago, Department of Pharmacology</w:t>
      </w:r>
      <w:r w:rsidR="00707F52">
        <w:rPr>
          <w:rFonts w:asciiTheme="minorHAnsi" w:hAnsiTheme="minorHAnsi"/>
          <w:bCs/>
        </w:rPr>
        <w:t>.</w:t>
      </w:r>
      <w:proofErr w:type="gramEnd"/>
      <w:r w:rsidR="00707F52">
        <w:rPr>
          <w:rFonts w:asciiTheme="minorHAnsi" w:hAnsiTheme="minorHAnsi"/>
          <w:bCs/>
        </w:rPr>
        <w:t xml:space="preserve"> </w:t>
      </w:r>
      <w:r w:rsidRPr="007C5362">
        <w:rPr>
          <w:rFonts w:asciiTheme="minorHAnsi" w:hAnsiTheme="minorHAnsi"/>
          <w:bCs/>
        </w:rPr>
        <w:t>February 2009 – December 2011</w:t>
      </w:r>
      <w:r w:rsidR="009E766A">
        <w:rPr>
          <w:rFonts w:asciiTheme="minorHAnsi" w:hAnsiTheme="minorHAnsi"/>
          <w:bCs/>
        </w:rPr>
        <w:t>.</w:t>
      </w:r>
    </w:p>
    <w:p w14:paraId="29E34CBD" w14:textId="77777777" w:rsidR="00B7685B" w:rsidRPr="00F916A9" w:rsidRDefault="00B7685B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>Head Senior Residential Assistant</w:t>
      </w:r>
    </w:p>
    <w:p w14:paraId="78081805" w14:textId="198C2A17" w:rsidR="00B7685B" w:rsidRPr="007C5362" w:rsidRDefault="00B7685B" w:rsidP="007C5362">
      <w:pPr>
        <w:ind w:left="284"/>
        <w:jc w:val="both"/>
        <w:rPr>
          <w:rFonts w:asciiTheme="minorHAnsi" w:hAnsiTheme="minorHAnsi"/>
          <w:bCs/>
        </w:rPr>
      </w:pPr>
      <w:proofErr w:type="gramStart"/>
      <w:r w:rsidRPr="007C5362">
        <w:rPr>
          <w:rFonts w:asciiTheme="minorHAnsi" w:hAnsiTheme="minorHAnsi"/>
          <w:bCs/>
        </w:rPr>
        <w:t>Cumberland College, University of Otago</w:t>
      </w:r>
      <w:r w:rsidR="00707F52" w:rsidRPr="007C5362">
        <w:rPr>
          <w:rFonts w:asciiTheme="minorHAnsi" w:hAnsiTheme="minorHAnsi"/>
          <w:bCs/>
        </w:rPr>
        <w:t>.</w:t>
      </w:r>
      <w:proofErr w:type="gramEnd"/>
      <w:r w:rsidR="00707F52" w:rsidRPr="007C5362">
        <w:rPr>
          <w:rFonts w:asciiTheme="minorHAnsi" w:hAnsiTheme="minorHAnsi"/>
          <w:bCs/>
        </w:rPr>
        <w:t xml:space="preserve"> </w:t>
      </w:r>
      <w:r w:rsidRPr="007C5362">
        <w:rPr>
          <w:rFonts w:asciiTheme="minorHAnsi" w:hAnsiTheme="minorHAnsi"/>
          <w:bCs/>
        </w:rPr>
        <w:t>February 2009</w:t>
      </w:r>
      <w:r w:rsidR="0090237F">
        <w:rPr>
          <w:rFonts w:asciiTheme="minorHAnsi" w:hAnsiTheme="minorHAnsi"/>
          <w:bCs/>
        </w:rPr>
        <w:t xml:space="preserve"> </w:t>
      </w:r>
      <w:r w:rsidRPr="007C5362">
        <w:rPr>
          <w:rFonts w:asciiTheme="minorHAnsi" w:hAnsiTheme="minorHAnsi"/>
          <w:bCs/>
        </w:rPr>
        <w:t xml:space="preserve">- </w:t>
      </w:r>
      <w:r w:rsidR="00854B7F" w:rsidRPr="007C5362">
        <w:rPr>
          <w:rFonts w:asciiTheme="minorHAnsi" w:hAnsiTheme="minorHAnsi"/>
          <w:bCs/>
        </w:rPr>
        <w:t>November</w:t>
      </w:r>
      <w:r w:rsidRPr="007C5362">
        <w:rPr>
          <w:rFonts w:asciiTheme="minorHAnsi" w:hAnsiTheme="minorHAnsi"/>
          <w:bCs/>
        </w:rPr>
        <w:t xml:space="preserve"> 2011</w:t>
      </w:r>
      <w:r w:rsidR="009E766A">
        <w:rPr>
          <w:rFonts w:asciiTheme="minorHAnsi" w:hAnsiTheme="minorHAnsi"/>
          <w:bCs/>
        </w:rPr>
        <w:t>.</w:t>
      </w:r>
    </w:p>
    <w:p w14:paraId="18E833E0" w14:textId="1F111BEC" w:rsidR="0006587A" w:rsidRPr="00F916A9" w:rsidRDefault="0006587A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Grants Awarded</w:t>
      </w:r>
    </w:p>
    <w:p w14:paraId="02442043" w14:textId="467E43A6" w:rsidR="00FA3014" w:rsidRDefault="00FA3014" w:rsidP="00FA3014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proofErr w:type="gramStart"/>
      <w:r>
        <w:rPr>
          <w:rStyle w:val="SubtleEmphasis"/>
        </w:rPr>
        <w:t>BBSRC Future Leaders Fellowship Award</w:t>
      </w:r>
      <w:r>
        <w:rPr>
          <w:rStyle w:val="SubtleEmphasis"/>
        </w:rPr>
        <w:t>.</w:t>
      </w:r>
      <w:proofErr w:type="gramEnd"/>
      <w:r>
        <w:rPr>
          <w:rStyle w:val="SubtleEmphasis"/>
        </w:rPr>
        <w:t xml:space="preserve"> </w:t>
      </w:r>
      <w:proofErr w:type="gramStart"/>
      <w:r>
        <w:rPr>
          <w:rStyle w:val="SubtleEmphasis"/>
        </w:rPr>
        <w:t xml:space="preserve">Awarded </w:t>
      </w:r>
      <w:proofErr w:type="spellStart"/>
      <w:r>
        <w:rPr>
          <w:rStyle w:val="SubtleEmphasis"/>
        </w:rPr>
        <w:t>Decemeber</w:t>
      </w:r>
      <w:proofErr w:type="spellEnd"/>
      <w:r>
        <w:rPr>
          <w:rStyle w:val="SubtleEmphasis"/>
        </w:rPr>
        <w:t xml:space="preserve"> 2016, £</w:t>
      </w:r>
      <w:r w:rsidRPr="00FA3014">
        <w:t xml:space="preserve"> </w:t>
      </w:r>
      <w:r w:rsidRPr="00FA3014">
        <w:rPr>
          <w:rStyle w:val="SubtleEmphasis"/>
        </w:rPr>
        <w:t>298</w:t>
      </w:r>
      <w:r>
        <w:rPr>
          <w:rStyle w:val="SubtleEmphasis"/>
        </w:rPr>
        <w:t>,</w:t>
      </w:r>
      <w:r w:rsidRPr="00FA3014">
        <w:rPr>
          <w:rStyle w:val="SubtleEmphasis"/>
        </w:rPr>
        <w:t>137.76</w:t>
      </w:r>
      <w:r w:rsidRPr="00F916A9">
        <w:rPr>
          <w:rStyle w:val="SubtleEmphasis"/>
        </w:rPr>
        <w:t xml:space="preserve"> (GBP).</w:t>
      </w:r>
      <w:proofErr w:type="gramEnd"/>
      <w:r w:rsidR="00BD3114" w:rsidRPr="00BD3114">
        <w:rPr>
          <w:rFonts w:asciiTheme="minorHAnsi" w:hAnsiTheme="minorHAnsi"/>
        </w:rPr>
        <w:t xml:space="preserve"> </w:t>
      </w:r>
      <w:r w:rsidR="00BD3114">
        <w:rPr>
          <w:rFonts w:asciiTheme="minorHAnsi" w:hAnsiTheme="minorHAnsi"/>
        </w:rPr>
        <w:t>(Sole applicant)</w:t>
      </w:r>
    </w:p>
    <w:p w14:paraId="0A966A1B" w14:textId="29EDE9CA" w:rsidR="00FA3014" w:rsidRDefault="00FA3014" w:rsidP="00FA3014">
      <w:pPr>
        <w:autoSpaceDE w:val="0"/>
        <w:autoSpaceDN w:val="0"/>
        <w:adjustRightInd w:val="0"/>
        <w:ind w:left="284"/>
        <w:jc w:val="both"/>
        <w:rPr>
          <w:rStyle w:val="SubtleEmphasis"/>
        </w:rPr>
      </w:pPr>
      <w:proofErr w:type="gramStart"/>
      <w:r>
        <w:rPr>
          <w:rFonts w:asciiTheme="minorHAnsi" w:hAnsiTheme="minorHAnsi"/>
        </w:rPr>
        <w:t>Awarded for</w:t>
      </w:r>
      <w:r w:rsidRPr="001D17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my salary, research consumables, small equipment and conference attendance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Grant award covers 3 years of research, the </w:t>
      </w:r>
      <w:r w:rsidRPr="00FA3014">
        <w:rPr>
          <w:rFonts w:asciiTheme="minorHAnsi" w:hAnsiTheme="minorHAnsi"/>
        </w:rPr>
        <w:t>University of Manchester</w:t>
      </w:r>
      <w:r>
        <w:rPr>
          <w:rFonts w:asciiTheme="minorHAnsi" w:hAnsiTheme="minorHAnsi"/>
        </w:rPr>
        <w:t xml:space="preserve"> will also fund an additional year of research. Research topic: </w:t>
      </w:r>
      <w:r w:rsidRPr="00FA3014">
        <w:rPr>
          <w:rFonts w:asciiTheme="minorHAnsi" w:hAnsiTheme="minorHAnsi"/>
        </w:rPr>
        <w:t>Understanding how dietary zinc and inflammation impact healthy ageing in the brain</w:t>
      </w:r>
      <w:r>
        <w:rPr>
          <w:rFonts w:asciiTheme="minorHAnsi" w:hAnsiTheme="minorHAnsi"/>
        </w:rPr>
        <w:t>.</w:t>
      </w:r>
      <w:r w:rsidR="006151CA">
        <w:rPr>
          <w:rFonts w:asciiTheme="minorHAnsi" w:hAnsiTheme="minorHAnsi"/>
        </w:rPr>
        <w:t xml:space="preserve"> </w:t>
      </w:r>
    </w:p>
    <w:p w14:paraId="1C36417D" w14:textId="241257F3" w:rsidR="008A08B3" w:rsidRDefault="008A08B3" w:rsidP="008A08B3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proofErr w:type="gramStart"/>
      <w:r>
        <w:rPr>
          <w:rStyle w:val="SubtleEmphasis"/>
        </w:rPr>
        <w:t>Alzheimer’s Research UK (ARUK) equipment grant.</w:t>
      </w:r>
      <w:proofErr w:type="gramEnd"/>
      <w:r>
        <w:rPr>
          <w:rStyle w:val="SubtleEmphasis"/>
        </w:rPr>
        <w:t xml:space="preserve"> </w:t>
      </w:r>
      <w:proofErr w:type="gramStart"/>
      <w:r>
        <w:rPr>
          <w:rStyle w:val="SubtleEmphasis"/>
        </w:rPr>
        <w:t>Awarded July 2016, £18</w:t>
      </w:r>
      <w:r w:rsidRPr="00F916A9">
        <w:rPr>
          <w:rStyle w:val="SubtleEmphasis"/>
        </w:rPr>
        <w:t>31</w:t>
      </w:r>
      <w:r w:rsidR="00106CED">
        <w:rPr>
          <w:rStyle w:val="SubtleEmphasis"/>
        </w:rPr>
        <w:t>0</w:t>
      </w:r>
      <w:r w:rsidRPr="00F916A9">
        <w:rPr>
          <w:rStyle w:val="SubtleEmphasis"/>
        </w:rPr>
        <w:t xml:space="preserve"> (GBP).</w:t>
      </w:r>
      <w:proofErr w:type="gramEnd"/>
      <w:r w:rsidR="00BD3114" w:rsidRPr="00BD3114">
        <w:rPr>
          <w:rFonts w:asciiTheme="minorHAnsi" w:hAnsiTheme="minorHAnsi"/>
        </w:rPr>
        <w:t xml:space="preserve"> </w:t>
      </w:r>
      <w:r w:rsidR="00BD3114">
        <w:rPr>
          <w:rFonts w:asciiTheme="minorHAnsi" w:hAnsiTheme="minorHAnsi"/>
        </w:rPr>
        <w:t>(Co-lead applicant with Dr. Sarah Ryan)</w:t>
      </w:r>
    </w:p>
    <w:p w14:paraId="177AFC28" w14:textId="71122359" w:rsidR="008A08B3" w:rsidRDefault="008A08B3" w:rsidP="008A08B3">
      <w:pPr>
        <w:autoSpaceDE w:val="0"/>
        <w:autoSpaceDN w:val="0"/>
        <w:adjustRightInd w:val="0"/>
        <w:ind w:left="284"/>
        <w:jc w:val="both"/>
        <w:rPr>
          <w:rStyle w:val="SubtleEmphasis"/>
        </w:rPr>
      </w:pPr>
      <w:proofErr w:type="gramStart"/>
      <w:r>
        <w:rPr>
          <w:rFonts w:asciiTheme="minorHAnsi" w:hAnsiTheme="minorHAnsi"/>
        </w:rPr>
        <w:t>Awarded for</w:t>
      </w:r>
      <w:r w:rsidRPr="001D17ED">
        <w:rPr>
          <w:rFonts w:asciiTheme="minorHAnsi" w:hAnsiTheme="minorHAnsi"/>
        </w:rPr>
        <w:t xml:space="preserve"> mouse </w:t>
      </w:r>
      <w:proofErr w:type="spellStart"/>
      <w:r w:rsidRPr="001D17ED">
        <w:rPr>
          <w:rFonts w:asciiTheme="minorHAnsi" w:hAnsiTheme="minorHAnsi"/>
        </w:rPr>
        <w:t>behavio</w:t>
      </w:r>
      <w:r>
        <w:rPr>
          <w:rFonts w:asciiTheme="minorHAnsi" w:hAnsiTheme="minorHAnsi"/>
        </w:rPr>
        <w:t>u</w:t>
      </w:r>
      <w:r w:rsidRPr="001D17ED">
        <w:rPr>
          <w:rFonts w:asciiTheme="minorHAnsi" w:hAnsiTheme="minorHAnsi"/>
        </w:rPr>
        <w:t>r</w:t>
      </w:r>
      <w:proofErr w:type="spellEnd"/>
      <w:r w:rsidRPr="001D17ED">
        <w:rPr>
          <w:rFonts w:asciiTheme="minorHAnsi" w:hAnsiTheme="minorHAnsi"/>
        </w:rPr>
        <w:t xml:space="preserve"> equipment including </w:t>
      </w:r>
      <w:r>
        <w:rPr>
          <w:rFonts w:asciiTheme="minorHAnsi" w:hAnsiTheme="minorHAnsi"/>
        </w:rPr>
        <w:t>cameras, tracking software, rotor rod equipment and computers.</w:t>
      </w:r>
      <w:proofErr w:type="gramEnd"/>
      <w:r w:rsidR="006151CA">
        <w:rPr>
          <w:rFonts w:asciiTheme="minorHAnsi" w:hAnsiTheme="minorHAnsi"/>
        </w:rPr>
        <w:t xml:space="preserve"> </w:t>
      </w:r>
    </w:p>
    <w:p w14:paraId="1F1AE999" w14:textId="027AD603" w:rsidR="000B5CDE" w:rsidRPr="00F916A9" w:rsidRDefault="000B5CDE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 xml:space="preserve">ARUK Network grant for small equipment. </w:t>
      </w:r>
      <w:proofErr w:type="gramStart"/>
      <w:r w:rsidRPr="00F916A9">
        <w:rPr>
          <w:rStyle w:val="SubtleEmphasis"/>
        </w:rPr>
        <w:t>Award</w:t>
      </w:r>
      <w:r w:rsidR="00044E06">
        <w:rPr>
          <w:rStyle w:val="SubtleEmphasis"/>
        </w:rPr>
        <w:t>ed</w:t>
      </w:r>
      <w:r w:rsidRPr="00F916A9">
        <w:rPr>
          <w:rStyle w:val="SubtleEmphasis"/>
        </w:rPr>
        <w:t xml:space="preserve"> December 2015</w:t>
      </w:r>
      <w:r w:rsidR="00526FC2" w:rsidRPr="00F916A9">
        <w:rPr>
          <w:rStyle w:val="SubtleEmphasis"/>
        </w:rPr>
        <w:t>.</w:t>
      </w:r>
      <w:proofErr w:type="gramEnd"/>
      <w:r w:rsidRPr="00F916A9">
        <w:rPr>
          <w:rStyle w:val="SubtleEmphasis"/>
        </w:rPr>
        <w:t xml:space="preserve"> </w:t>
      </w:r>
      <w:proofErr w:type="gramStart"/>
      <w:r w:rsidR="002D6243" w:rsidRPr="00F916A9">
        <w:rPr>
          <w:rStyle w:val="SubtleEmphasis"/>
        </w:rPr>
        <w:t>£1231 (GBP)</w:t>
      </w:r>
      <w:r w:rsidR="00526FC2" w:rsidRPr="00F916A9">
        <w:rPr>
          <w:rStyle w:val="SubtleEmphasis"/>
        </w:rPr>
        <w:t>.</w:t>
      </w:r>
      <w:proofErr w:type="gramEnd"/>
      <w:r w:rsidR="00BD3114">
        <w:rPr>
          <w:rStyle w:val="SubtleEmphasis"/>
        </w:rPr>
        <w:t xml:space="preserve"> </w:t>
      </w:r>
      <w:r w:rsidR="00BD3114">
        <w:rPr>
          <w:rFonts w:asciiTheme="minorHAnsi" w:hAnsiTheme="minorHAnsi"/>
        </w:rPr>
        <w:t>(Lead applicant)</w:t>
      </w:r>
    </w:p>
    <w:p w14:paraId="66806886" w14:textId="2865AE84" w:rsidR="000B5CDE" w:rsidRPr="001D17ED" w:rsidRDefault="00FD7C50" w:rsidP="007C5362">
      <w:pPr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/>
          <w:iCs/>
        </w:rPr>
      </w:pPr>
      <w:proofErr w:type="gramStart"/>
      <w:r>
        <w:rPr>
          <w:rFonts w:asciiTheme="minorHAnsi" w:hAnsiTheme="minorHAnsi"/>
        </w:rPr>
        <w:t>Awarded for</w:t>
      </w:r>
      <w:r w:rsidR="000B5CDE" w:rsidRPr="001D17ED">
        <w:rPr>
          <w:rFonts w:asciiTheme="minorHAnsi" w:hAnsiTheme="minorHAnsi"/>
        </w:rPr>
        <w:t xml:space="preserve"> mouse </w:t>
      </w:r>
      <w:proofErr w:type="spellStart"/>
      <w:r w:rsidR="000B5CDE" w:rsidRPr="001D17ED">
        <w:rPr>
          <w:rFonts w:asciiTheme="minorHAnsi" w:hAnsiTheme="minorHAnsi"/>
        </w:rPr>
        <w:t>behavio</w:t>
      </w:r>
      <w:r w:rsidR="00FE7516">
        <w:rPr>
          <w:rFonts w:asciiTheme="minorHAnsi" w:hAnsiTheme="minorHAnsi"/>
        </w:rPr>
        <w:t>u</w:t>
      </w:r>
      <w:r w:rsidR="000B5CDE" w:rsidRPr="001D17ED">
        <w:rPr>
          <w:rFonts w:asciiTheme="minorHAnsi" w:hAnsiTheme="minorHAnsi"/>
        </w:rPr>
        <w:t>r</w:t>
      </w:r>
      <w:proofErr w:type="spellEnd"/>
      <w:r w:rsidR="000B5CDE" w:rsidRPr="001D17ED">
        <w:rPr>
          <w:rFonts w:asciiTheme="minorHAnsi" w:hAnsiTheme="minorHAnsi"/>
        </w:rPr>
        <w:t xml:space="preserve"> equipment including custom Y-mazes and a Morris water maze.</w:t>
      </w:r>
      <w:proofErr w:type="gramEnd"/>
      <w:r w:rsidR="000B5CDE" w:rsidRPr="001D17ED">
        <w:rPr>
          <w:rFonts w:asciiTheme="minorHAnsi" w:hAnsiTheme="minorHAnsi"/>
        </w:rPr>
        <w:t xml:space="preserve"> </w:t>
      </w:r>
    </w:p>
    <w:p w14:paraId="6736C3A1" w14:textId="68CC555A" w:rsidR="00175FC9" w:rsidRPr="00F916A9" w:rsidRDefault="00175FC9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 xml:space="preserve">ARUK Network grant for small equipment. </w:t>
      </w:r>
      <w:proofErr w:type="gramStart"/>
      <w:r w:rsidRPr="00F916A9">
        <w:rPr>
          <w:rStyle w:val="SubtleEmphasis"/>
        </w:rPr>
        <w:t>Award</w:t>
      </w:r>
      <w:r w:rsidR="00044E06">
        <w:rPr>
          <w:rStyle w:val="SubtleEmphasis"/>
        </w:rPr>
        <w:t>ed</w:t>
      </w:r>
      <w:r w:rsidRPr="00F916A9">
        <w:rPr>
          <w:rStyle w:val="SubtleEmphasis"/>
        </w:rPr>
        <w:t xml:space="preserve"> April 2015</w:t>
      </w:r>
      <w:r w:rsidR="00526FC2" w:rsidRPr="00F916A9">
        <w:rPr>
          <w:rStyle w:val="SubtleEmphasis"/>
        </w:rPr>
        <w:t>.</w:t>
      </w:r>
      <w:proofErr w:type="gramEnd"/>
      <w:r w:rsidRPr="00F916A9">
        <w:rPr>
          <w:rStyle w:val="SubtleEmphasis"/>
        </w:rPr>
        <w:t xml:space="preserve"> </w:t>
      </w:r>
      <w:proofErr w:type="gramStart"/>
      <w:r w:rsidR="00FD7C50" w:rsidRPr="00F916A9">
        <w:rPr>
          <w:rStyle w:val="SubtleEmphasis"/>
        </w:rPr>
        <w:t>£4995 (GBP</w:t>
      </w:r>
      <w:r w:rsidR="00526FC2" w:rsidRPr="00F916A9">
        <w:rPr>
          <w:rStyle w:val="SubtleEmphasis"/>
        </w:rPr>
        <w:t>).</w:t>
      </w:r>
      <w:proofErr w:type="gramEnd"/>
      <w:r w:rsidR="00BD3114" w:rsidRPr="00BD3114">
        <w:rPr>
          <w:rFonts w:asciiTheme="minorHAnsi" w:hAnsiTheme="minorHAnsi"/>
        </w:rPr>
        <w:t xml:space="preserve"> </w:t>
      </w:r>
      <w:r w:rsidR="00BD3114">
        <w:rPr>
          <w:rFonts w:asciiTheme="minorHAnsi" w:hAnsiTheme="minorHAnsi"/>
        </w:rPr>
        <w:t>(Co-lead applicant with Dr. David Brough)</w:t>
      </w:r>
    </w:p>
    <w:p w14:paraId="3AFBE75B" w14:textId="757CBE84" w:rsidR="000C045D" w:rsidRPr="001D17ED" w:rsidRDefault="00FD7C50" w:rsidP="007C5362">
      <w:pPr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</w:rPr>
        <w:t>Awarded for</w:t>
      </w:r>
      <w:r w:rsidR="00175FC9" w:rsidRPr="001D17ED">
        <w:rPr>
          <w:rFonts w:asciiTheme="minorHAnsi" w:hAnsiTheme="minorHAnsi"/>
        </w:rPr>
        <w:t xml:space="preserve"> Class II microbiological safety cabinet with UV lamp, Stand and installation costs accounted. </w:t>
      </w:r>
    </w:p>
    <w:p w14:paraId="6CE76F2A" w14:textId="694CB08A" w:rsidR="003B6450" w:rsidRPr="00F916A9" w:rsidRDefault="003B6450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 xml:space="preserve">Welcome Trust Collaborative Visit Grant. </w:t>
      </w:r>
      <w:proofErr w:type="gramStart"/>
      <w:r w:rsidRPr="00F916A9">
        <w:rPr>
          <w:rStyle w:val="SubtleEmphasis"/>
        </w:rPr>
        <w:t>Awarded March 2015</w:t>
      </w:r>
      <w:r w:rsidR="00526FC2" w:rsidRPr="00F916A9">
        <w:rPr>
          <w:rStyle w:val="SubtleEmphasis"/>
        </w:rPr>
        <w:t>.</w:t>
      </w:r>
      <w:proofErr w:type="gramEnd"/>
      <w:r w:rsidR="00FD7C50" w:rsidRPr="00F916A9">
        <w:rPr>
          <w:rStyle w:val="SubtleEmphasis"/>
        </w:rPr>
        <w:t xml:space="preserve"> </w:t>
      </w:r>
      <w:proofErr w:type="gramStart"/>
      <w:r w:rsidR="00FD7C50" w:rsidRPr="00F916A9">
        <w:rPr>
          <w:rStyle w:val="SubtleEmphasis"/>
        </w:rPr>
        <w:t>£1950 (GBP)</w:t>
      </w:r>
      <w:r w:rsidR="00526FC2" w:rsidRPr="00F916A9">
        <w:rPr>
          <w:rStyle w:val="SubtleEmphasis"/>
        </w:rPr>
        <w:t>.</w:t>
      </w:r>
      <w:proofErr w:type="gramEnd"/>
      <w:r w:rsidR="00BD3114" w:rsidRPr="00BD3114">
        <w:rPr>
          <w:rFonts w:asciiTheme="minorHAnsi" w:hAnsiTheme="minorHAnsi"/>
        </w:rPr>
        <w:t xml:space="preserve"> </w:t>
      </w:r>
      <w:r w:rsidR="00BD3114">
        <w:rPr>
          <w:rFonts w:asciiTheme="minorHAnsi" w:hAnsiTheme="minorHAnsi"/>
        </w:rPr>
        <w:t>(Lead applicant)</w:t>
      </w:r>
    </w:p>
    <w:p w14:paraId="05A087B0" w14:textId="30A55FDB" w:rsidR="00175FC9" w:rsidRPr="001D17ED" w:rsidRDefault="00FD7C50" w:rsidP="007C5362">
      <w:pPr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Awarded for</w:t>
      </w:r>
      <w:r w:rsidR="003B6450" w:rsidRPr="001D17ED">
        <w:rPr>
          <w:rFonts w:asciiTheme="minorHAnsi" w:hAnsiTheme="minorHAnsi"/>
        </w:rPr>
        <w:t xml:space="preserve"> travel and </w:t>
      </w:r>
      <w:r>
        <w:rPr>
          <w:rFonts w:asciiTheme="minorHAnsi" w:hAnsiTheme="minorHAnsi"/>
        </w:rPr>
        <w:t xml:space="preserve">consumables </w:t>
      </w:r>
      <w:r w:rsidR="003B6450" w:rsidRPr="001D17ED">
        <w:rPr>
          <w:rFonts w:asciiTheme="minorHAnsi" w:hAnsiTheme="minorHAnsi"/>
        </w:rPr>
        <w:t xml:space="preserve">to visit Dr. Pablo </w:t>
      </w:r>
      <w:proofErr w:type="spellStart"/>
      <w:r w:rsidR="003B6450" w:rsidRPr="001D17ED">
        <w:rPr>
          <w:rFonts w:asciiTheme="minorHAnsi" w:hAnsiTheme="minorHAnsi"/>
        </w:rPr>
        <w:t>Pelegrin’s</w:t>
      </w:r>
      <w:proofErr w:type="spellEnd"/>
      <w:r w:rsidR="003B6450" w:rsidRPr="001D17ED">
        <w:rPr>
          <w:rFonts w:asciiTheme="minorHAnsi" w:hAnsiTheme="minorHAnsi"/>
        </w:rPr>
        <w:t xml:space="preserve"> laboratory at the Biomedical Research Institute, Murcia Health Foundation (IMIB-FFIS</w:t>
      </w:r>
      <w:r w:rsidR="00520B40">
        <w:rPr>
          <w:rFonts w:asciiTheme="minorHAnsi" w:hAnsiTheme="minorHAnsi"/>
        </w:rPr>
        <w:t>)</w:t>
      </w:r>
      <w:r w:rsidR="003B6450" w:rsidRPr="001D17ED">
        <w:rPr>
          <w:rFonts w:asciiTheme="minorHAnsi" w:hAnsiTheme="minorHAnsi"/>
        </w:rPr>
        <w:t>, Murcia, Spain.</w:t>
      </w:r>
      <w:proofErr w:type="gramEnd"/>
      <w:r w:rsidR="003B6450" w:rsidRPr="001D17ED">
        <w:rPr>
          <w:rFonts w:asciiTheme="minorHAnsi" w:hAnsiTheme="minorHAnsi"/>
        </w:rPr>
        <w:t xml:space="preserve"> </w:t>
      </w:r>
    </w:p>
    <w:p w14:paraId="7A820DED" w14:textId="329F6479" w:rsidR="0006074B" w:rsidRPr="00F916A9" w:rsidRDefault="0006074B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proofErr w:type="gramStart"/>
      <w:r w:rsidRPr="00F916A9">
        <w:rPr>
          <w:rStyle w:val="SubtleEmphasis"/>
        </w:rPr>
        <w:t>Pump-priming award from the University of Mancheste</w:t>
      </w:r>
      <w:r w:rsidR="00044E06">
        <w:rPr>
          <w:rStyle w:val="SubtleEmphasis"/>
        </w:rPr>
        <w:t>r - Neurobiology Research Theme.</w:t>
      </w:r>
      <w:proofErr w:type="gramEnd"/>
      <w:r w:rsidRPr="00F916A9">
        <w:rPr>
          <w:rStyle w:val="SubtleEmphasis"/>
        </w:rPr>
        <w:t xml:space="preserve"> Awarded March 201</w:t>
      </w:r>
      <w:r w:rsidR="003B6450" w:rsidRPr="00F916A9">
        <w:rPr>
          <w:rStyle w:val="SubtleEmphasis"/>
        </w:rPr>
        <w:t>5</w:t>
      </w:r>
      <w:r w:rsidR="00044E06">
        <w:rPr>
          <w:rStyle w:val="SubtleEmphasis"/>
        </w:rPr>
        <w:t xml:space="preserve">. </w:t>
      </w:r>
      <w:proofErr w:type="gramStart"/>
      <w:r w:rsidR="00044E06">
        <w:rPr>
          <w:rStyle w:val="SubtleEmphasis"/>
        </w:rPr>
        <w:t>£750</w:t>
      </w:r>
      <w:r w:rsidR="00FD7C50" w:rsidRPr="00F916A9">
        <w:rPr>
          <w:rStyle w:val="SubtleEmphasis"/>
        </w:rPr>
        <w:t xml:space="preserve"> (GBP)</w:t>
      </w:r>
      <w:r w:rsidR="00526FC2" w:rsidRPr="00F916A9">
        <w:rPr>
          <w:rStyle w:val="SubtleEmphasis"/>
        </w:rPr>
        <w:t>.</w:t>
      </w:r>
      <w:proofErr w:type="gramEnd"/>
      <w:r w:rsidR="00BD3114">
        <w:rPr>
          <w:rStyle w:val="SubtleEmphasis"/>
        </w:rPr>
        <w:t xml:space="preserve"> </w:t>
      </w:r>
      <w:r w:rsidR="00BD3114">
        <w:rPr>
          <w:rFonts w:asciiTheme="minorHAnsi" w:hAnsiTheme="minorHAnsi"/>
        </w:rPr>
        <w:t>(Sole applicant)</w:t>
      </w:r>
    </w:p>
    <w:p w14:paraId="6A5D36A1" w14:textId="0551A64E" w:rsidR="0006074B" w:rsidRPr="001D17ED" w:rsidRDefault="00FD7C50" w:rsidP="007C5362">
      <w:pPr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Awarded for</w:t>
      </w:r>
      <w:r w:rsidR="0006074B" w:rsidRPr="001D17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consumables </w:t>
      </w:r>
      <w:r w:rsidR="0006074B" w:rsidRPr="001D17ED">
        <w:rPr>
          <w:rFonts w:asciiTheme="minorHAnsi" w:hAnsiTheme="minorHAnsi"/>
        </w:rPr>
        <w:t xml:space="preserve">for </w:t>
      </w:r>
      <w:r w:rsidR="0006074B" w:rsidRPr="00FD7C50">
        <w:rPr>
          <w:rFonts w:asciiTheme="minorHAnsi" w:hAnsiTheme="minorHAnsi"/>
          <w:i/>
        </w:rPr>
        <w:t>in vitro</w:t>
      </w:r>
      <w:r w:rsidR="0006074B" w:rsidRPr="001D17ED">
        <w:rPr>
          <w:rFonts w:asciiTheme="minorHAnsi" w:hAnsiTheme="minorHAnsi"/>
        </w:rPr>
        <w:t xml:space="preserve"> research </w:t>
      </w:r>
      <w:r w:rsidR="00FE7516">
        <w:rPr>
          <w:rFonts w:asciiTheme="minorHAnsi" w:hAnsiTheme="minorHAnsi"/>
        </w:rPr>
        <w:t>on lysosomal mechanisms</w:t>
      </w:r>
      <w:r>
        <w:rPr>
          <w:rFonts w:asciiTheme="minorHAnsi" w:hAnsiTheme="minorHAnsi"/>
        </w:rPr>
        <w:t xml:space="preserve"> of inflammasome activation.</w:t>
      </w:r>
      <w:proofErr w:type="gramEnd"/>
    </w:p>
    <w:p w14:paraId="1505B04F" w14:textId="05C92CA2" w:rsidR="0006587A" w:rsidRPr="00F916A9" w:rsidRDefault="0006587A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r w:rsidRPr="00F916A9">
        <w:rPr>
          <w:rStyle w:val="SubtleEmphasis"/>
        </w:rPr>
        <w:t>Canterbury Medical Research Fo</w:t>
      </w:r>
      <w:r w:rsidR="00044E06">
        <w:rPr>
          <w:rStyle w:val="SubtleEmphasis"/>
        </w:rPr>
        <w:t>undation General Project Grant.</w:t>
      </w:r>
      <w:r w:rsidRPr="00F916A9">
        <w:rPr>
          <w:rStyle w:val="SubtleEmphasis"/>
        </w:rPr>
        <w:t xml:space="preserve"> Awarded November 2013</w:t>
      </w:r>
      <w:r w:rsidR="00526FC2" w:rsidRPr="00F916A9">
        <w:rPr>
          <w:rStyle w:val="SubtleEmphasis"/>
        </w:rPr>
        <w:t>.</w:t>
      </w:r>
      <w:r w:rsidR="00FD7C50" w:rsidRPr="00F916A9">
        <w:rPr>
          <w:rStyle w:val="SubtleEmphasis"/>
        </w:rPr>
        <w:t xml:space="preserve"> </w:t>
      </w:r>
      <w:proofErr w:type="gramStart"/>
      <w:r w:rsidR="00FD7C50" w:rsidRPr="00F916A9">
        <w:rPr>
          <w:rStyle w:val="SubtleEmphasis"/>
        </w:rPr>
        <w:t>$50,000</w:t>
      </w:r>
      <w:r w:rsidR="00FE7516">
        <w:rPr>
          <w:rStyle w:val="SubtleEmphasis"/>
        </w:rPr>
        <w:t xml:space="preserve"> </w:t>
      </w:r>
      <w:r w:rsidR="00FD7C50" w:rsidRPr="00F916A9">
        <w:rPr>
          <w:rStyle w:val="SubtleEmphasis"/>
        </w:rPr>
        <w:t>(NZD</w:t>
      </w:r>
      <w:r w:rsidR="00FE7516">
        <w:rPr>
          <w:rStyle w:val="SubtleEmphasis"/>
        </w:rPr>
        <w:t>).</w:t>
      </w:r>
      <w:proofErr w:type="gramEnd"/>
      <w:r w:rsidR="00BD3114" w:rsidRPr="00BD3114">
        <w:rPr>
          <w:rFonts w:asciiTheme="minorHAnsi" w:hAnsiTheme="minorHAnsi"/>
        </w:rPr>
        <w:t xml:space="preserve"> </w:t>
      </w:r>
      <w:r w:rsidR="00BD3114">
        <w:rPr>
          <w:rFonts w:asciiTheme="minorHAnsi" w:hAnsiTheme="minorHAnsi"/>
        </w:rPr>
        <w:t>(Lead applicant)</w:t>
      </w:r>
    </w:p>
    <w:p w14:paraId="164976CE" w14:textId="6F29D904" w:rsidR="0006587A" w:rsidRPr="001D17ED" w:rsidRDefault="00526FC2" w:rsidP="007C5362">
      <w:pPr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Awarded</w:t>
      </w:r>
      <w:r w:rsidR="00FD7C50">
        <w:rPr>
          <w:rFonts w:asciiTheme="minorHAnsi" w:hAnsiTheme="minorHAnsi"/>
        </w:rPr>
        <w:t xml:space="preserve"> for consumables for research into the role of the liver sieve in septic shock.</w:t>
      </w:r>
      <w:proofErr w:type="gramEnd"/>
      <w:r w:rsidR="00BD3114">
        <w:rPr>
          <w:rFonts w:asciiTheme="minorHAnsi" w:hAnsiTheme="minorHAnsi"/>
        </w:rPr>
        <w:t xml:space="preserve"> </w:t>
      </w:r>
    </w:p>
    <w:p w14:paraId="1B5F87D7" w14:textId="583AE219" w:rsidR="0006587A" w:rsidRPr="00F916A9" w:rsidRDefault="0006587A" w:rsidP="007C5362">
      <w:pPr>
        <w:autoSpaceDE w:val="0"/>
        <w:autoSpaceDN w:val="0"/>
        <w:adjustRightInd w:val="0"/>
        <w:spacing w:before="200"/>
        <w:ind w:left="284"/>
        <w:jc w:val="both"/>
        <w:rPr>
          <w:rStyle w:val="SubtleEmphasis"/>
        </w:rPr>
      </w:pPr>
      <w:proofErr w:type="gramStart"/>
      <w:r w:rsidRPr="00F916A9">
        <w:rPr>
          <w:rStyle w:val="SubtleEmphasis"/>
        </w:rPr>
        <w:t xml:space="preserve">University of Otago Health Sciences Career Development </w:t>
      </w:r>
      <w:proofErr w:type="spellStart"/>
      <w:r w:rsidRPr="00F916A9">
        <w:rPr>
          <w:rStyle w:val="SubtleEmphasis"/>
        </w:rPr>
        <w:t>Programme</w:t>
      </w:r>
      <w:proofErr w:type="spellEnd"/>
      <w:r w:rsidR="00044E06">
        <w:rPr>
          <w:rStyle w:val="SubtleEmphasis"/>
        </w:rPr>
        <w:t xml:space="preserve"> - Postdoctoral Fellowship.</w:t>
      </w:r>
      <w:proofErr w:type="gramEnd"/>
      <w:r w:rsidRPr="00F916A9">
        <w:rPr>
          <w:rStyle w:val="SubtleEmphasis"/>
        </w:rPr>
        <w:t xml:space="preserve"> </w:t>
      </w:r>
      <w:r w:rsidR="00044E06">
        <w:rPr>
          <w:rStyle w:val="SubtleEmphasis"/>
        </w:rPr>
        <w:t xml:space="preserve"> </w:t>
      </w:r>
      <w:proofErr w:type="gramStart"/>
      <w:r w:rsidRPr="00F916A9">
        <w:rPr>
          <w:rStyle w:val="SubtleEmphasis"/>
        </w:rPr>
        <w:t>Awarded May 2013</w:t>
      </w:r>
      <w:r w:rsidR="00526FC2" w:rsidRPr="00F916A9">
        <w:rPr>
          <w:rStyle w:val="SubtleEmphasis"/>
        </w:rPr>
        <w:t>.</w:t>
      </w:r>
      <w:proofErr w:type="gramEnd"/>
      <w:r w:rsidR="00526FC2" w:rsidRPr="00F916A9">
        <w:rPr>
          <w:rStyle w:val="SubtleEmphasis"/>
        </w:rPr>
        <w:t xml:space="preserve"> </w:t>
      </w:r>
      <w:proofErr w:type="gramStart"/>
      <w:r w:rsidR="00FD7C50" w:rsidRPr="00F916A9">
        <w:rPr>
          <w:rStyle w:val="SubtleEmphasis"/>
        </w:rPr>
        <w:t>$154,000 (NZD).</w:t>
      </w:r>
      <w:proofErr w:type="gramEnd"/>
      <w:r w:rsidR="00BD3114">
        <w:rPr>
          <w:rStyle w:val="SubtleEmphasis"/>
        </w:rPr>
        <w:t xml:space="preserve"> </w:t>
      </w:r>
      <w:r w:rsidR="00BD3114">
        <w:rPr>
          <w:rFonts w:asciiTheme="minorHAnsi" w:hAnsiTheme="minorHAnsi"/>
        </w:rPr>
        <w:t>(Sole applicant)</w:t>
      </w:r>
    </w:p>
    <w:p w14:paraId="3AEB1620" w14:textId="6600C487" w:rsidR="0006587A" w:rsidRPr="001D17ED" w:rsidRDefault="00FD7C50" w:rsidP="007C5362">
      <w:pPr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Awarded for</w:t>
      </w:r>
      <w:r w:rsidR="0006587A" w:rsidRPr="001D17ED">
        <w:rPr>
          <w:rFonts w:asciiTheme="minorHAnsi" w:hAnsiTheme="minorHAnsi"/>
        </w:rPr>
        <w:t xml:space="preserve"> my salary</w:t>
      </w:r>
      <w:r>
        <w:rPr>
          <w:rFonts w:asciiTheme="minorHAnsi" w:hAnsiTheme="minorHAnsi"/>
        </w:rPr>
        <w:t>, conference attendances and consumables</w:t>
      </w:r>
      <w:r w:rsidR="0006587A" w:rsidRPr="001D17ED">
        <w:rPr>
          <w:rFonts w:asciiTheme="minorHAnsi" w:hAnsiTheme="minorHAnsi"/>
        </w:rPr>
        <w:t xml:space="preserve"> for two years </w:t>
      </w:r>
      <w:r>
        <w:rPr>
          <w:rFonts w:asciiTheme="minorHAnsi" w:hAnsiTheme="minorHAnsi"/>
        </w:rPr>
        <w:t xml:space="preserve">researching the role of hydrogen sulfide and neutrophil </w:t>
      </w:r>
      <w:proofErr w:type="spellStart"/>
      <w:r>
        <w:rPr>
          <w:rFonts w:asciiTheme="minorHAnsi" w:hAnsiTheme="minorHAnsi"/>
        </w:rPr>
        <w:t>NETosis</w:t>
      </w:r>
      <w:proofErr w:type="spellEnd"/>
      <w:r>
        <w:rPr>
          <w:rFonts w:asciiTheme="minorHAnsi" w:hAnsiTheme="minorHAnsi"/>
        </w:rPr>
        <w:t xml:space="preserve"> in sepsis.</w:t>
      </w:r>
      <w:proofErr w:type="gramEnd"/>
    </w:p>
    <w:p w14:paraId="67BCAD5A" w14:textId="77777777" w:rsidR="00B7685B" w:rsidRPr="00F916A9" w:rsidRDefault="00B7685B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Publications</w:t>
      </w:r>
    </w:p>
    <w:p w14:paraId="7BD11B1F" w14:textId="56DE4216" w:rsidR="00433530" w:rsidRPr="00433530" w:rsidRDefault="00433530" w:rsidP="0043353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433530">
        <w:rPr>
          <w:rFonts w:asciiTheme="minorHAnsi" w:hAnsiTheme="minorHAnsi" w:cstheme="minorHAnsi"/>
        </w:rPr>
        <w:t xml:space="preserve">White CS, Lawrence CB, Brough D, </w:t>
      </w:r>
      <w:r w:rsidRPr="00433530">
        <w:rPr>
          <w:rFonts w:asciiTheme="minorHAnsi" w:hAnsiTheme="minorHAnsi" w:cstheme="minorHAnsi"/>
          <w:b/>
        </w:rPr>
        <w:t>Rivers-Auty J</w:t>
      </w:r>
      <w:r w:rsidRPr="00433530">
        <w:rPr>
          <w:rFonts w:asciiTheme="minorHAnsi" w:hAnsiTheme="minorHAnsi" w:cstheme="minorHAnsi"/>
        </w:rPr>
        <w:t xml:space="preserve"> (2016) Inflammasomes as therapeutic targets for Alzheimer's disease.</w:t>
      </w:r>
      <w:proofErr w:type="gramEnd"/>
      <w:r w:rsidRPr="00433530">
        <w:rPr>
          <w:rFonts w:asciiTheme="minorHAnsi" w:hAnsiTheme="minorHAnsi" w:cstheme="minorHAnsi"/>
        </w:rPr>
        <w:t xml:space="preserve"> Brain Pathol</w:t>
      </w:r>
      <w:r>
        <w:rPr>
          <w:rFonts w:asciiTheme="minorHAnsi" w:hAnsiTheme="minorHAnsi" w:cstheme="minorHAnsi"/>
        </w:rPr>
        <w:t>ogy</w:t>
      </w:r>
      <w:r w:rsidRPr="0043353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433530">
        <w:rPr>
          <w:rFonts w:asciiTheme="minorHAnsi" w:hAnsiTheme="minorHAnsi" w:cstheme="minorHAnsi"/>
        </w:rPr>
        <w:t>doi:10.1111/bpa.12478</w:t>
      </w:r>
    </w:p>
    <w:p w14:paraId="463D84A4" w14:textId="3420515E" w:rsidR="00664377" w:rsidRPr="00664377" w:rsidRDefault="00664377" w:rsidP="00664377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 w:rsidRPr="00664377">
        <w:rPr>
          <w:rFonts w:asciiTheme="minorHAnsi" w:hAnsiTheme="minorHAnsi" w:cstheme="minorHAnsi"/>
        </w:rPr>
        <w:t xml:space="preserve">Daniels* MJ, </w:t>
      </w:r>
      <w:r w:rsidRPr="00664377">
        <w:rPr>
          <w:rFonts w:asciiTheme="minorHAnsi" w:hAnsiTheme="minorHAnsi" w:cstheme="minorHAnsi"/>
          <w:b/>
        </w:rPr>
        <w:t>Rivers-Auty* J</w:t>
      </w:r>
      <w:r w:rsidRPr="00664377">
        <w:rPr>
          <w:rFonts w:asciiTheme="minorHAnsi" w:hAnsiTheme="minorHAnsi" w:cstheme="minorHAnsi"/>
        </w:rPr>
        <w:t xml:space="preserve">, Schilling T, Spencer NG, Watremez W, Fasolino V, Booth SJ, White CS, Baldwin AG, Freeman S, Wong R, </w:t>
      </w:r>
      <w:proofErr w:type="spellStart"/>
      <w:r w:rsidRPr="00664377">
        <w:rPr>
          <w:rFonts w:asciiTheme="minorHAnsi" w:hAnsiTheme="minorHAnsi" w:cstheme="minorHAnsi"/>
        </w:rPr>
        <w:t>Latta</w:t>
      </w:r>
      <w:proofErr w:type="spellEnd"/>
      <w:r w:rsidRPr="00664377">
        <w:rPr>
          <w:rFonts w:asciiTheme="minorHAnsi" w:hAnsiTheme="minorHAnsi" w:cstheme="minorHAnsi"/>
        </w:rPr>
        <w:t xml:space="preserve"> C, Yu S, Jackson J, Fischer N, </w:t>
      </w:r>
      <w:proofErr w:type="spellStart"/>
      <w:r w:rsidRPr="00664377">
        <w:rPr>
          <w:rFonts w:asciiTheme="minorHAnsi" w:hAnsiTheme="minorHAnsi" w:cstheme="minorHAnsi"/>
        </w:rPr>
        <w:t>Koziel</w:t>
      </w:r>
      <w:proofErr w:type="spellEnd"/>
      <w:r w:rsidRPr="00664377">
        <w:rPr>
          <w:rFonts w:asciiTheme="minorHAnsi" w:hAnsiTheme="minorHAnsi" w:cstheme="minorHAnsi"/>
        </w:rPr>
        <w:t xml:space="preserve"> V, </w:t>
      </w:r>
      <w:proofErr w:type="spellStart"/>
      <w:r w:rsidRPr="00664377">
        <w:rPr>
          <w:rFonts w:asciiTheme="minorHAnsi" w:hAnsiTheme="minorHAnsi" w:cstheme="minorHAnsi"/>
        </w:rPr>
        <w:t>Pillot</w:t>
      </w:r>
      <w:proofErr w:type="spellEnd"/>
      <w:r w:rsidRPr="00664377">
        <w:rPr>
          <w:rFonts w:asciiTheme="minorHAnsi" w:hAnsiTheme="minorHAnsi" w:cstheme="minorHAnsi"/>
        </w:rPr>
        <w:t xml:space="preserve"> T, </w:t>
      </w:r>
      <w:proofErr w:type="spellStart"/>
      <w:r w:rsidRPr="00664377">
        <w:rPr>
          <w:rFonts w:asciiTheme="minorHAnsi" w:hAnsiTheme="minorHAnsi" w:cstheme="minorHAnsi"/>
        </w:rPr>
        <w:t>Bagnall</w:t>
      </w:r>
      <w:proofErr w:type="spellEnd"/>
      <w:r w:rsidRPr="00664377">
        <w:rPr>
          <w:rFonts w:asciiTheme="minorHAnsi" w:hAnsiTheme="minorHAnsi" w:cstheme="minorHAnsi"/>
        </w:rPr>
        <w:t xml:space="preserve"> J, </w:t>
      </w:r>
      <w:r w:rsidRPr="00664377">
        <w:rPr>
          <w:rFonts w:asciiTheme="minorHAnsi" w:hAnsiTheme="minorHAnsi" w:cstheme="minorHAnsi"/>
        </w:rPr>
        <w:lastRenderedPageBreak/>
        <w:t xml:space="preserve">Allan SM, </w:t>
      </w:r>
      <w:proofErr w:type="spellStart"/>
      <w:r w:rsidRPr="00664377">
        <w:rPr>
          <w:rFonts w:asciiTheme="minorHAnsi" w:hAnsiTheme="minorHAnsi" w:cstheme="minorHAnsi"/>
        </w:rPr>
        <w:t>Paszek</w:t>
      </w:r>
      <w:proofErr w:type="spellEnd"/>
      <w:r w:rsidRPr="00664377">
        <w:rPr>
          <w:rFonts w:asciiTheme="minorHAnsi" w:hAnsiTheme="minorHAnsi" w:cstheme="minorHAnsi"/>
        </w:rPr>
        <w:t xml:space="preserve"> P, </w:t>
      </w:r>
      <w:proofErr w:type="spellStart"/>
      <w:r w:rsidRPr="00664377">
        <w:rPr>
          <w:rFonts w:asciiTheme="minorHAnsi" w:hAnsiTheme="minorHAnsi" w:cstheme="minorHAnsi"/>
        </w:rPr>
        <w:t>Galea</w:t>
      </w:r>
      <w:proofErr w:type="spellEnd"/>
      <w:r w:rsidRPr="00664377">
        <w:rPr>
          <w:rFonts w:asciiTheme="minorHAnsi" w:hAnsiTheme="minorHAnsi" w:cstheme="minorHAnsi"/>
        </w:rPr>
        <w:t xml:space="preserve"> J, Harte MK, Eder C, Lawrence CB, Brough D (2016) Fenamate NSAIDs inhibit the NLRP3 inflammasome and protect against Alzheimer's disease in rodent models. Nat</w:t>
      </w:r>
      <w:r w:rsidR="00433530">
        <w:rPr>
          <w:rFonts w:asciiTheme="minorHAnsi" w:hAnsiTheme="minorHAnsi" w:cstheme="minorHAnsi"/>
        </w:rPr>
        <w:t>ure</w:t>
      </w:r>
      <w:r w:rsidRPr="00664377">
        <w:rPr>
          <w:rFonts w:asciiTheme="minorHAnsi" w:hAnsiTheme="minorHAnsi" w:cstheme="minorHAnsi"/>
        </w:rPr>
        <w:t xml:space="preserve"> Commun</w:t>
      </w:r>
      <w:r w:rsidR="00433530">
        <w:rPr>
          <w:rFonts w:asciiTheme="minorHAnsi" w:hAnsiTheme="minorHAnsi" w:cstheme="minorHAnsi"/>
        </w:rPr>
        <w:t>ications</w:t>
      </w:r>
      <w:r w:rsidRPr="00664377">
        <w:rPr>
          <w:rFonts w:asciiTheme="minorHAnsi" w:hAnsiTheme="minorHAnsi" w:cstheme="minorHAnsi"/>
        </w:rPr>
        <w:t xml:space="preserve"> 7:12504. * were equal contributors. </w:t>
      </w:r>
      <w:proofErr w:type="gramStart"/>
      <w:r w:rsidRPr="00664377">
        <w:rPr>
          <w:rFonts w:asciiTheme="minorHAnsi" w:hAnsiTheme="minorHAnsi" w:cstheme="minorHAnsi"/>
        </w:rPr>
        <w:t>doi:</w:t>
      </w:r>
      <w:proofErr w:type="gramEnd"/>
      <w:r w:rsidRPr="00664377">
        <w:rPr>
          <w:rFonts w:asciiTheme="minorHAnsi" w:hAnsiTheme="minorHAnsi" w:cstheme="minorHAnsi"/>
        </w:rPr>
        <w:t>10.1038/ncomms12504</w:t>
      </w:r>
    </w:p>
    <w:p w14:paraId="1FF309FD" w14:textId="53BB5039" w:rsid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 w:rsidRPr="001D17ED">
        <w:rPr>
          <w:rFonts w:asciiTheme="minorHAnsi" w:hAnsiTheme="minorHAnsi" w:cstheme="minorHAnsi"/>
        </w:rPr>
        <w:t>Xu</w:t>
      </w:r>
      <w:r>
        <w:rPr>
          <w:rFonts w:asciiTheme="minorHAnsi" w:hAnsiTheme="minorHAnsi" w:cstheme="minorHAnsi"/>
        </w:rPr>
        <w:t xml:space="preserve"> J</w:t>
      </w:r>
      <w:r w:rsidRPr="001D17ED">
        <w:rPr>
          <w:rFonts w:asciiTheme="minorHAnsi" w:hAnsiTheme="minorHAnsi" w:cstheme="minorHAnsi"/>
        </w:rPr>
        <w:t>, Begley</w:t>
      </w:r>
      <w:r>
        <w:rPr>
          <w:rFonts w:asciiTheme="minorHAnsi" w:hAnsiTheme="minorHAnsi" w:cstheme="minorHAnsi"/>
        </w:rPr>
        <w:t xml:space="preserve"> P</w:t>
      </w:r>
      <w:r w:rsidRPr="001D17ED">
        <w:rPr>
          <w:rFonts w:asciiTheme="minorHAnsi" w:hAnsiTheme="minorHAnsi" w:cstheme="minorHAnsi"/>
        </w:rPr>
        <w:t>, Church</w:t>
      </w:r>
      <w:r>
        <w:rPr>
          <w:rFonts w:asciiTheme="minorHAnsi" w:hAnsiTheme="minorHAnsi" w:cstheme="minorHAnsi"/>
        </w:rPr>
        <w:t xml:space="preserve"> SJ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Patassini</w:t>
      </w:r>
      <w:proofErr w:type="spellEnd"/>
      <w:r>
        <w:rPr>
          <w:rFonts w:asciiTheme="minorHAnsi" w:hAnsiTheme="minorHAnsi" w:cstheme="minorHAnsi"/>
        </w:rPr>
        <w:t xml:space="preserve"> S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McHarg</w:t>
      </w:r>
      <w:proofErr w:type="spellEnd"/>
      <w:r>
        <w:rPr>
          <w:rFonts w:asciiTheme="minorHAnsi" w:hAnsiTheme="minorHAnsi" w:cstheme="minorHAnsi"/>
        </w:rPr>
        <w:t xml:space="preserve"> S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Kureishy</w:t>
      </w:r>
      <w:proofErr w:type="spellEnd"/>
      <w:r>
        <w:rPr>
          <w:rFonts w:asciiTheme="minorHAnsi" w:hAnsiTheme="minorHAnsi" w:cstheme="minorHAnsi"/>
        </w:rPr>
        <w:t xml:space="preserve"> N</w:t>
      </w:r>
      <w:r w:rsidRPr="001D17E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1D17ED">
        <w:rPr>
          <w:rFonts w:asciiTheme="minorHAnsi" w:hAnsiTheme="minorHAnsi" w:cstheme="minorHAnsi"/>
        </w:rPr>
        <w:t>Hollywood</w:t>
      </w:r>
      <w:r>
        <w:rPr>
          <w:rFonts w:asciiTheme="minorHAnsi" w:hAnsiTheme="minorHAnsi" w:cstheme="minorHAnsi"/>
        </w:rPr>
        <w:t xml:space="preserve"> KA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Waldvogel</w:t>
      </w:r>
      <w:proofErr w:type="spellEnd"/>
      <w:r w:rsidR="00574216">
        <w:rPr>
          <w:rFonts w:asciiTheme="minorHAnsi" w:hAnsiTheme="minorHAnsi" w:cstheme="minorHAnsi"/>
        </w:rPr>
        <w:t xml:space="preserve"> H</w:t>
      </w:r>
      <w:r w:rsidRPr="001D17ED">
        <w:rPr>
          <w:rFonts w:asciiTheme="minorHAnsi" w:hAnsiTheme="minorHAnsi" w:cstheme="minorHAnsi"/>
        </w:rPr>
        <w:t>, Liu</w:t>
      </w:r>
      <w:r w:rsidR="00574216">
        <w:rPr>
          <w:rFonts w:asciiTheme="minorHAnsi" w:hAnsiTheme="minorHAnsi" w:cstheme="minorHAnsi"/>
        </w:rPr>
        <w:t xml:space="preserve"> H</w:t>
      </w:r>
      <w:r w:rsidRPr="001D17ED">
        <w:rPr>
          <w:rFonts w:asciiTheme="minorHAnsi" w:hAnsiTheme="minorHAnsi" w:cstheme="minorHAnsi"/>
        </w:rPr>
        <w:t>, Zhang</w:t>
      </w:r>
      <w:r w:rsidR="00574216">
        <w:rPr>
          <w:rFonts w:asciiTheme="minorHAnsi" w:hAnsiTheme="minorHAnsi" w:cstheme="minorHAnsi"/>
        </w:rPr>
        <w:t xml:space="preserve"> S</w:t>
      </w:r>
      <w:r w:rsidRPr="001D17ED">
        <w:rPr>
          <w:rFonts w:asciiTheme="minorHAnsi" w:hAnsiTheme="minorHAnsi" w:cstheme="minorHAnsi"/>
        </w:rPr>
        <w:t>, Lin</w:t>
      </w:r>
      <w:r w:rsidR="00574216">
        <w:rPr>
          <w:rFonts w:asciiTheme="minorHAnsi" w:hAnsiTheme="minorHAnsi" w:cstheme="minorHAnsi"/>
        </w:rPr>
        <w:t xml:space="preserve"> W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Herholz</w:t>
      </w:r>
      <w:proofErr w:type="spellEnd"/>
      <w:r w:rsidR="00574216">
        <w:rPr>
          <w:rFonts w:asciiTheme="minorHAnsi" w:hAnsiTheme="minorHAnsi" w:cstheme="minorHAnsi"/>
        </w:rPr>
        <w:t xml:space="preserve"> </w:t>
      </w:r>
      <w:r w:rsidR="00574216" w:rsidRPr="001D17ED">
        <w:rPr>
          <w:rFonts w:asciiTheme="minorHAnsi" w:hAnsiTheme="minorHAnsi" w:cstheme="minorHAnsi"/>
        </w:rPr>
        <w:t>K</w:t>
      </w:r>
      <w:r w:rsidRPr="001D17ED">
        <w:rPr>
          <w:rFonts w:asciiTheme="minorHAnsi" w:hAnsiTheme="minorHAnsi" w:cstheme="minorHAnsi"/>
        </w:rPr>
        <w:t>, Turner</w:t>
      </w:r>
      <w:r w:rsidR="00574216">
        <w:rPr>
          <w:rFonts w:asciiTheme="minorHAnsi" w:hAnsiTheme="minorHAnsi" w:cstheme="minorHAnsi"/>
        </w:rPr>
        <w:t xml:space="preserve"> C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Synek</w:t>
      </w:r>
      <w:proofErr w:type="spellEnd"/>
      <w:r w:rsidR="00574216">
        <w:rPr>
          <w:rFonts w:asciiTheme="minorHAnsi" w:hAnsiTheme="minorHAnsi" w:cstheme="minorHAnsi"/>
        </w:rPr>
        <w:t xml:space="preserve"> BJ</w:t>
      </w:r>
      <w:r w:rsidRPr="001D17ED">
        <w:rPr>
          <w:rFonts w:asciiTheme="minorHAnsi" w:hAnsiTheme="minorHAnsi" w:cstheme="minorHAnsi"/>
        </w:rPr>
        <w:t>, Curtis</w:t>
      </w:r>
      <w:r w:rsidR="00574216">
        <w:rPr>
          <w:rFonts w:asciiTheme="minorHAnsi" w:hAnsiTheme="minorHAnsi" w:cstheme="minorHAnsi"/>
        </w:rPr>
        <w:t xml:space="preserve"> MA</w:t>
      </w:r>
      <w:r w:rsidRPr="001D17ED">
        <w:rPr>
          <w:rFonts w:asciiTheme="minorHAnsi" w:hAnsiTheme="minorHAnsi" w:cstheme="minorHAnsi"/>
        </w:rPr>
        <w:t xml:space="preserve">, </w:t>
      </w:r>
      <w:r w:rsidRPr="00574216">
        <w:rPr>
          <w:rFonts w:asciiTheme="minorHAnsi" w:hAnsiTheme="minorHAnsi" w:cstheme="minorHAnsi"/>
          <w:b/>
        </w:rPr>
        <w:t>Rivers-Auty</w:t>
      </w:r>
      <w:r w:rsidR="00574216" w:rsidRPr="00574216">
        <w:rPr>
          <w:rFonts w:asciiTheme="minorHAnsi" w:hAnsiTheme="minorHAnsi" w:cstheme="minorHAnsi"/>
          <w:b/>
        </w:rPr>
        <w:t xml:space="preserve"> J</w:t>
      </w:r>
      <w:r w:rsidRPr="001D17ED">
        <w:rPr>
          <w:rFonts w:asciiTheme="minorHAnsi" w:hAnsiTheme="minorHAnsi" w:cstheme="minorHAnsi"/>
        </w:rPr>
        <w:t>,</w:t>
      </w:r>
      <w:r w:rsidR="00574216">
        <w:rPr>
          <w:rFonts w:asciiTheme="minorHAnsi" w:hAnsiTheme="minorHAnsi" w:cstheme="minorHAnsi"/>
        </w:rPr>
        <w:t xml:space="preserve"> </w:t>
      </w:r>
      <w:r w:rsidRPr="001D17ED">
        <w:rPr>
          <w:rFonts w:asciiTheme="minorHAnsi" w:hAnsiTheme="minorHAnsi" w:cstheme="minorHAnsi"/>
        </w:rPr>
        <w:t>Lawrence</w:t>
      </w:r>
      <w:r w:rsidR="00574216">
        <w:rPr>
          <w:rFonts w:asciiTheme="minorHAnsi" w:hAnsiTheme="minorHAnsi" w:cstheme="minorHAnsi"/>
        </w:rPr>
        <w:t xml:space="preserve"> CB</w:t>
      </w:r>
      <w:r w:rsidRPr="001D17ED">
        <w:rPr>
          <w:rFonts w:asciiTheme="minorHAnsi" w:hAnsiTheme="minorHAnsi" w:cstheme="minorHAnsi"/>
        </w:rPr>
        <w:t>, Kellett</w:t>
      </w:r>
      <w:r w:rsidR="00574216">
        <w:rPr>
          <w:rFonts w:asciiTheme="minorHAnsi" w:hAnsiTheme="minorHAnsi" w:cstheme="minorHAnsi"/>
        </w:rPr>
        <w:t xml:space="preserve"> KAB</w:t>
      </w:r>
      <w:r w:rsidRPr="001D17ED">
        <w:rPr>
          <w:rFonts w:asciiTheme="minorHAnsi" w:hAnsiTheme="minorHAnsi" w:cstheme="minorHAnsi"/>
        </w:rPr>
        <w:t>, Hooper</w:t>
      </w:r>
      <w:r w:rsidR="00574216">
        <w:rPr>
          <w:rFonts w:asciiTheme="minorHAnsi" w:hAnsiTheme="minorHAnsi" w:cstheme="minorHAnsi"/>
        </w:rPr>
        <w:t xml:space="preserve"> NM</w:t>
      </w:r>
      <w:r w:rsidRPr="001D17ED">
        <w:rPr>
          <w:rFonts w:asciiTheme="minorHAnsi" w:hAnsiTheme="minorHAnsi" w:cstheme="minorHAnsi"/>
        </w:rPr>
        <w:t>, Vardy</w:t>
      </w:r>
      <w:r w:rsidR="00574216">
        <w:rPr>
          <w:rFonts w:asciiTheme="minorHAnsi" w:hAnsiTheme="minorHAnsi" w:cstheme="minorHAnsi"/>
        </w:rPr>
        <w:t xml:space="preserve"> ERLC</w:t>
      </w:r>
      <w:r w:rsidRPr="001D17ED">
        <w:rPr>
          <w:rFonts w:asciiTheme="minorHAnsi" w:hAnsiTheme="minorHAnsi" w:cstheme="minorHAnsi"/>
        </w:rPr>
        <w:t>, Wu</w:t>
      </w:r>
      <w:r w:rsidR="00574216">
        <w:rPr>
          <w:rFonts w:asciiTheme="minorHAnsi" w:hAnsiTheme="minorHAnsi" w:cstheme="minorHAnsi"/>
        </w:rPr>
        <w:t xml:space="preserve"> D</w:t>
      </w:r>
      <w:r w:rsidRPr="001D17ED">
        <w:rPr>
          <w:rFonts w:asciiTheme="minorHAnsi" w:hAnsiTheme="minorHAnsi" w:cstheme="minorHAnsi"/>
        </w:rPr>
        <w:t>, Unwin</w:t>
      </w:r>
      <w:r w:rsidR="00574216">
        <w:rPr>
          <w:rFonts w:asciiTheme="minorHAnsi" w:hAnsiTheme="minorHAnsi" w:cstheme="minorHAnsi"/>
        </w:rPr>
        <w:t xml:space="preserve"> RD</w:t>
      </w:r>
      <w:r w:rsidRPr="001D17ED">
        <w:rPr>
          <w:rFonts w:asciiTheme="minorHAnsi" w:hAnsiTheme="minorHAnsi" w:cstheme="minorHAnsi"/>
        </w:rPr>
        <w:t>, Faull</w:t>
      </w:r>
      <w:r w:rsidR="00574216">
        <w:rPr>
          <w:rFonts w:asciiTheme="minorHAnsi" w:hAnsiTheme="minorHAnsi" w:cstheme="minorHAnsi"/>
        </w:rPr>
        <w:t xml:space="preserve"> RLM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Dowsey</w:t>
      </w:r>
      <w:proofErr w:type="spellEnd"/>
      <w:r w:rsidR="00574216">
        <w:rPr>
          <w:rFonts w:asciiTheme="minorHAnsi" w:hAnsiTheme="minorHAnsi" w:cstheme="minorHAnsi"/>
        </w:rPr>
        <w:t xml:space="preserve"> AW</w:t>
      </w:r>
      <w:r w:rsidRPr="001D17ED">
        <w:rPr>
          <w:rFonts w:asciiTheme="minorHAnsi" w:hAnsiTheme="minorHAnsi" w:cstheme="minorHAnsi"/>
        </w:rPr>
        <w:t>, Cooper</w:t>
      </w:r>
      <w:r w:rsidR="00574216">
        <w:rPr>
          <w:rFonts w:asciiTheme="minorHAnsi" w:hAnsiTheme="minorHAnsi" w:cstheme="minorHAnsi"/>
        </w:rPr>
        <w:t xml:space="preserve"> GJS. </w:t>
      </w:r>
      <w:r w:rsidR="00574216" w:rsidRPr="00574216">
        <w:rPr>
          <w:rFonts w:asciiTheme="minorHAnsi" w:hAnsiTheme="minorHAnsi" w:cstheme="minorHAnsi"/>
        </w:rPr>
        <w:t>Elevation of brain glucose and polyol-pathway intermediates with accompanying brain-copper deficiency in patients with Alzheimer’s disease: metabolic basis for dementia</w:t>
      </w:r>
      <w:r w:rsidR="00574216">
        <w:rPr>
          <w:rFonts w:asciiTheme="minorHAnsi" w:hAnsiTheme="minorHAnsi" w:cstheme="minorHAnsi"/>
        </w:rPr>
        <w:t xml:space="preserve">. </w:t>
      </w:r>
      <w:proofErr w:type="gramStart"/>
      <w:r w:rsidRPr="001D17ED">
        <w:rPr>
          <w:rFonts w:asciiTheme="minorHAnsi" w:hAnsiTheme="minorHAnsi" w:cstheme="minorHAnsi"/>
        </w:rPr>
        <w:t>Scien</w:t>
      </w:r>
      <w:r w:rsidR="00586F27">
        <w:rPr>
          <w:rFonts w:asciiTheme="minorHAnsi" w:hAnsiTheme="minorHAnsi" w:cstheme="minorHAnsi"/>
        </w:rPr>
        <w:t>tific</w:t>
      </w:r>
      <w:r w:rsidRPr="001D17ED">
        <w:rPr>
          <w:rFonts w:asciiTheme="minorHAnsi" w:hAnsiTheme="minorHAnsi" w:cstheme="minorHAnsi"/>
        </w:rPr>
        <w:t xml:space="preserve"> Reports</w:t>
      </w:r>
      <w:r w:rsidR="00574216">
        <w:rPr>
          <w:rFonts w:asciiTheme="minorHAnsi" w:hAnsiTheme="minorHAnsi" w:cstheme="minorHAnsi"/>
        </w:rPr>
        <w:t>.</w:t>
      </w:r>
      <w:proofErr w:type="gramEnd"/>
      <w:r w:rsidR="00574216">
        <w:rPr>
          <w:rFonts w:asciiTheme="minorHAnsi" w:hAnsiTheme="minorHAnsi" w:cstheme="minorHAnsi"/>
        </w:rPr>
        <w:t xml:space="preserve"> </w:t>
      </w:r>
      <w:r w:rsidR="00F92373" w:rsidRPr="00F92373">
        <w:rPr>
          <w:rFonts w:asciiTheme="minorHAnsi" w:hAnsiTheme="minorHAnsi" w:cstheme="minorHAnsi"/>
        </w:rPr>
        <w:t>6:27524. doi</w:t>
      </w:r>
      <w:proofErr w:type="gramStart"/>
      <w:r w:rsidR="00F92373" w:rsidRPr="00F92373">
        <w:rPr>
          <w:rFonts w:asciiTheme="minorHAnsi" w:hAnsiTheme="minorHAnsi" w:cstheme="minorHAnsi"/>
        </w:rPr>
        <w:t>:10.1038</w:t>
      </w:r>
      <w:proofErr w:type="gramEnd"/>
      <w:r w:rsidR="00F92373" w:rsidRPr="00F92373">
        <w:rPr>
          <w:rFonts w:asciiTheme="minorHAnsi" w:hAnsiTheme="minorHAnsi" w:cstheme="minorHAnsi"/>
        </w:rPr>
        <w:t>/srep27524</w:t>
      </w:r>
    </w:p>
    <w:p w14:paraId="6CB6A506" w14:textId="2C32E47B" w:rsidR="00A32522" w:rsidRDefault="00A32522" w:rsidP="00322120">
      <w:pPr>
        <w:tabs>
          <w:tab w:val="left" w:pos="1605"/>
        </w:tabs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A32522">
        <w:rPr>
          <w:rFonts w:asciiTheme="minorHAnsi" w:hAnsiTheme="minorHAnsi" w:cstheme="minorHAnsi"/>
        </w:rPr>
        <w:t xml:space="preserve">Martins I, </w:t>
      </w:r>
      <w:r w:rsidRPr="00A32522">
        <w:rPr>
          <w:rFonts w:asciiTheme="minorHAnsi" w:hAnsiTheme="minorHAnsi" w:cstheme="minorHAnsi"/>
          <w:b/>
        </w:rPr>
        <w:t>Rivers-Auty J</w:t>
      </w:r>
      <w:r w:rsidRPr="00A32522">
        <w:rPr>
          <w:rFonts w:asciiTheme="minorHAnsi" w:hAnsiTheme="minorHAnsi" w:cstheme="minorHAnsi"/>
        </w:rPr>
        <w:t>, Allan SM, Lawrence CB.</w:t>
      </w:r>
      <w:proofErr w:type="gramEnd"/>
      <w:r w:rsidRPr="00A32522">
        <w:rPr>
          <w:rFonts w:asciiTheme="minorHAnsi" w:hAnsiTheme="minorHAnsi" w:cstheme="minorHAnsi"/>
        </w:rPr>
        <w:t xml:space="preserve"> Alzheimer’s like mitochondria and synaptic pathology </w:t>
      </w:r>
      <w:r>
        <w:rPr>
          <w:rFonts w:asciiTheme="minorHAnsi" w:hAnsiTheme="minorHAnsi" w:cstheme="minorHAnsi"/>
        </w:rPr>
        <w:t xml:space="preserve">in </w:t>
      </w:r>
      <w:r w:rsidRPr="00A32522">
        <w:rPr>
          <w:rFonts w:asciiTheme="minorHAnsi" w:hAnsiTheme="minorHAnsi" w:cstheme="minorHAnsi"/>
        </w:rPr>
        <w:t>high-fat fed mice</w:t>
      </w:r>
      <w:r>
        <w:rPr>
          <w:rFonts w:asciiTheme="minorHAnsi" w:hAnsiTheme="minorHAnsi" w:cstheme="minorHAnsi"/>
        </w:rPr>
        <w:t xml:space="preserve"> coincides with cognitive and memory deficits</w:t>
      </w:r>
      <w:r w:rsidRPr="00A32522">
        <w:rPr>
          <w:rFonts w:asciiTheme="minorHAnsi" w:hAnsiTheme="minorHAnsi" w:cstheme="minorHAnsi"/>
        </w:rPr>
        <w:t xml:space="preserve">. </w:t>
      </w:r>
      <w:r w:rsidR="00664377">
        <w:rPr>
          <w:rFonts w:asciiTheme="minorHAnsi" w:hAnsiTheme="minorHAnsi" w:cstheme="minorHAnsi"/>
        </w:rPr>
        <w:t xml:space="preserve">Journal of </w:t>
      </w:r>
      <w:proofErr w:type="gramStart"/>
      <w:r w:rsidR="00664377">
        <w:rPr>
          <w:rFonts w:asciiTheme="minorHAnsi" w:hAnsiTheme="minorHAnsi" w:cstheme="minorHAnsi"/>
        </w:rPr>
        <w:t>Alzheimer’s Disease</w:t>
      </w:r>
      <w:proofErr w:type="gramEnd"/>
      <w:r w:rsidRPr="00A32522">
        <w:rPr>
          <w:rFonts w:asciiTheme="minorHAnsi" w:hAnsiTheme="minorHAnsi" w:cstheme="minorHAnsi"/>
        </w:rPr>
        <w:t xml:space="preserve">. </w:t>
      </w:r>
      <w:proofErr w:type="gramStart"/>
      <w:r w:rsidR="00664377">
        <w:rPr>
          <w:rFonts w:asciiTheme="minorHAnsi" w:hAnsiTheme="minorHAnsi" w:cstheme="minorHAnsi"/>
        </w:rPr>
        <w:t>Accepted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32B759E0" w14:textId="77777777" w:rsidR="00A12BA1" w:rsidRPr="001D17ED" w:rsidRDefault="00A12BA1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 w:rsidRPr="00586F27">
        <w:rPr>
          <w:rFonts w:asciiTheme="minorHAnsi" w:hAnsiTheme="minorHAnsi" w:cstheme="minorHAnsi"/>
          <w:b/>
        </w:rPr>
        <w:t>Rivers-Auty J</w:t>
      </w:r>
      <w:r w:rsidRPr="001D17ED">
        <w:rPr>
          <w:rFonts w:asciiTheme="minorHAnsi" w:hAnsiTheme="minorHAnsi" w:cstheme="minorHAnsi"/>
        </w:rPr>
        <w:t>, Brough D, 2015</w:t>
      </w:r>
      <w:r w:rsidR="00E6582F" w:rsidRPr="001D17ED">
        <w:rPr>
          <w:rFonts w:asciiTheme="minorHAnsi" w:hAnsiTheme="minorHAnsi" w:cstheme="minorHAnsi"/>
        </w:rPr>
        <w:t>.</w:t>
      </w:r>
      <w:r w:rsidRPr="001D17ED">
        <w:rPr>
          <w:rFonts w:asciiTheme="minorHAnsi" w:hAnsiTheme="minorHAnsi" w:cstheme="minorHAnsi"/>
        </w:rPr>
        <w:t xml:space="preserve"> Potassium efflux fires the canon: Potassium efflux as a common trigger for canonical and </w:t>
      </w:r>
      <w:proofErr w:type="spellStart"/>
      <w:r w:rsidRPr="001D17ED">
        <w:rPr>
          <w:rFonts w:asciiTheme="minorHAnsi" w:hAnsiTheme="minorHAnsi" w:cstheme="minorHAnsi"/>
        </w:rPr>
        <w:t>noncanonical</w:t>
      </w:r>
      <w:proofErr w:type="spellEnd"/>
      <w:r w:rsidRPr="001D17ED">
        <w:rPr>
          <w:rFonts w:asciiTheme="minorHAnsi" w:hAnsiTheme="minorHAnsi" w:cstheme="minorHAnsi"/>
        </w:rPr>
        <w:t xml:space="preserve"> NLRP3 pathways. </w:t>
      </w:r>
      <w:proofErr w:type="gramStart"/>
      <w:r w:rsidRPr="001D17ED">
        <w:rPr>
          <w:rFonts w:asciiTheme="minorHAnsi" w:hAnsiTheme="minorHAnsi" w:cstheme="minorHAnsi"/>
        </w:rPr>
        <w:t>European Journal of Immunology.</w:t>
      </w:r>
      <w:proofErr w:type="gramEnd"/>
      <w:r w:rsidRPr="001D17ED">
        <w:rPr>
          <w:rFonts w:asciiTheme="minorHAnsi" w:hAnsiTheme="minorHAnsi" w:cstheme="minorHAnsi"/>
        </w:rPr>
        <w:t xml:space="preserve"> 45: 2758-61.</w:t>
      </w:r>
    </w:p>
    <w:p w14:paraId="3EFFBFB1" w14:textId="678A4A7C" w:rsidR="00A76A85" w:rsidRPr="001D17ED" w:rsidRDefault="00E6582F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 w:rsidRPr="001D17ED">
        <w:rPr>
          <w:rFonts w:asciiTheme="minorHAnsi" w:hAnsiTheme="minorHAnsi" w:cstheme="minorHAnsi"/>
          <w:b/>
        </w:rPr>
        <w:t>Rivers-Auty J</w:t>
      </w:r>
      <w:r w:rsidRPr="001D17ED">
        <w:rPr>
          <w:rFonts w:asciiTheme="minorHAnsi" w:hAnsiTheme="minorHAnsi" w:cstheme="minorHAnsi"/>
        </w:rPr>
        <w:t>, 2015.</w:t>
      </w:r>
      <w:r w:rsidR="00A76A85" w:rsidRPr="001D17ED">
        <w:rPr>
          <w:rFonts w:asciiTheme="minorHAnsi" w:hAnsiTheme="minorHAnsi" w:cstheme="minorHAnsi"/>
        </w:rPr>
        <w:t xml:space="preserve"> </w:t>
      </w:r>
      <w:proofErr w:type="gramStart"/>
      <w:r w:rsidR="00A76A85" w:rsidRPr="001D17ED">
        <w:rPr>
          <w:rFonts w:asciiTheme="minorHAnsi" w:hAnsiTheme="minorHAnsi" w:cstheme="minorHAnsi"/>
        </w:rPr>
        <w:t>An evolutionary perspective on the immunomodulatory role of hydrog</w:t>
      </w:r>
      <w:r w:rsidR="00044E06">
        <w:rPr>
          <w:rFonts w:asciiTheme="minorHAnsi" w:hAnsiTheme="minorHAnsi" w:cstheme="minorHAnsi"/>
        </w:rPr>
        <w:t xml:space="preserve">en </w:t>
      </w:r>
      <w:proofErr w:type="spellStart"/>
      <w:r w:rsidR="00044E06">
        <w:rPr>
          <w:rFonts w:asciiTheme="minorHAnsi" w:hAnsiTheme="minorHAnsi" w:cstheme="minorHAnsi"/>
        </w:rPr>
        <w:t>sulphide</w:t>
      </w:r>
      <w:proofErr w:type="spellEnd"/>
      <w:r w:rsidR="00044E06">
        <w:rPr>
          <w:rFonts w:asciiTheme="minorHAnsi" w:hAnsiTheme="minorHAnsi" w:cstheme="minorHAnsi"/>
        </w:rPr>
        <w:t>.</w:t>
      </w:r>
      <w:proofErr w:type="gramEnd"/>
      <w:r w:rsidR="00044E06">
        <w:rPr>
          <w:rFonts w:asciiTheme="minorHAnsi" w:hAnsiTheme="minorHAnsi" w:cstheme="minorHAnsi"/>
        </w:rPr>
        <w:t xml:space="preserve"> </w:t>
      </w:r>
      <w:proofErr w:type="gramStart"/>
      <w:r w:rsidR="00044E06">
        <w:rPr>
          <w:rFonts w:asciiTheme="minorHAnsi" w:hAnsiTheme="minorHAnsi" w:cstheme="minorHAnsi"/>
        </w:rPr>
        <w:t>Medical Hypotheses.</w:t>
      </w:r>
      <w:proofErr w:type="gramEnd"/>
      <w:r w:rsidR="00A76A85" w:rsidRPr="001D17ED">
        <w:rPr>
          <w:rFonts w:asciiTheme="minorHAnsi" w:hAnsiTheme="minorHAnsi" w:cstheme="minorHAnsi"/>
        </w:rPr>
        <w:t xml:space="preserve"> 85: 612-7</w:t>
      </w:r>
      <w:r w:rsidR="00B31759">
        <w:rPr>
          <w:rFonts w:asciiTheme="minorHAnsi" w:hAnsiTheme="minorHAnsi" w:cstheme="minorHAnsi"/>
        </w:rPr>
        <w:t>.</w:t>
      </w:r>
    </w:p>
    <w:p w14:paraId="7469B08E" w14:textId="3F585DC6" w:rsidR="00C45E09" w:rsidRPr="001D17ED" w:rsidRDefault="00C45E09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iCs/>
        </w:rPr>
      </w:pPr>
      <w:r w:rsidRPr="001D17ED">
        <w:rPr>
          <w:rFonts w:asciiTheme="minorHAnsi" w:hAnsiTheme="minorHAnsi" w:cstheme="minorHAnsi"/>
          <w:b/>
        </w:rPr>
        <w:t>Rivers-Auty</w:t>
      </w:r>
      <w:r w:rsidRPr="001D17ED">
        <w:rPr>
          <w:rFonts w:asciiTheme="minorHAnsi" w:hAnsiTheme="minorHAnsi" w:cstheme="minorHAnsi"/>
        </w:rPr>
        <w:t xml:space="preserve"> J. 2014.</w:t>
      </w:r>
      <w:r w:rsidR="00B31759">
        <w:rPr>
          <w:rFonts w:asciiTheme="minorHAnsi" w:hAnsiTheme="minorHAnsi" w:cstheme="minorHAnsi"/>
        </w:rPr>
        <w:t xml:space="preserve"> </w:t>
      </w:r>
      <w:r w:rsidRPr="001D17ED">
        <w:rPr>
          <w:rFonts w:asciiTheme="minorHAnsi" w:hAnsiTheme="minorHAnsi" w:cstheme="minorHAnsi"/>
        </w:rPr>
        <w:t xml:space="preserve">The blind leading the blind: animal facility staff and researchers working together to reduce bias in animal research. </w:t>
      </w:r>
      <w:proofErr w:type="gramStart"/>
      <w:r w:rsidRPr="001D17ED">
        <w:rPr>
          <w:rFonts w:asciiTheme="minorHAnsi" w:hAnsiTheme="minorHAnsi" w:cstheme="minorHAnsi"/>
        </w:rPr>
        <w:t>Royal Society of New Zealand ANZCCART.</w:t>
      </w:r>
      <w:proofErr w:type="gramEnd"/>
    </w:p>
    <w:p w14:paraId="15A72DD3" w14:textId="781FC803" w:rsidR="00747EC7" w:rsidRP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1D17ED">
        <w:rPr>
          <w:rFonts w:asciiTheme="minorHAnsi" w:hAnsiTheme="minorHAnsi" w:cstheme="minorHAnsi"/>
          <w:b/>
        </w:rPr>
        <w:t>Rivers-Auty J</w:t>
      </w:r>
      <w:r w:rsidR="00747EC7" w:rsidRPr="001D17ED">
        <w:rPr>
          <w:rFonts w:asciiTheme="minorHAnsi" w:hAnsiTheme="minorHAnsi" w:cstheme="minorHAnsi"/>
        </w:rPr>
        <w:t>, Smith PF, Ashton JC, 2014.</w:t>
      </w:r>
      <w:proofErr w:type="gramEnd"/>
      <w:r w:rsidR="00747EC7" w:rsidRPr="001D17ED">
        <w:rPr>
          <w:rFonts w:asciiTheme="minorHAnsi" w:hAnsiTheme="minorHAnsi" w:cstheme="minorHAnsi"/>
        </w:rPr>
        <w:t xml:space="preserve"> The cannabinoid CB2 receptor agonist GW405833 does not ameliorate brain damage induced by hypoxia-ischemia in rats. </w:t>
      </w:r>
      <w:proofErr w:type="gramStart"/>
      <w:r w:rsidR="00747EC7" w:rsidRPr="001D17ED">
        <w:rPr>
          <w:rFonts w:asciiTheme="minorHAnsi" w:hAnsiTheme="minorHAnsi" w:cstheme="minorHAnsi"/>
        </w:rPr>
        <w:t>Neuroscience Letters.</w:t>
      </w:r>
      <w:proofErr w:type="gramEnd"/>
      <w:r w:rsidR="00747EC7" w:rsidRPr="001D17ED">
        <w:rPr>
          <w:rFonts w:asciiTheme="minorHAnsi" w:hAnsiTheme="minorHAnsi" w:cstheme="minorHAnsi"/>
        </w:rPr>
        <w:t xml:space="preserve"> </w:t>
      </w:r>
      <w:proofErr w:type="gramStart"/>
      <w:r w:rsidR="00747EC7" w:rsidRPr="001D17ED">
        <w:rPr>
          <w:rFonts w:asciiTheme="minorHAnsi" w:hAnsiTheme="minorHAnsi" w:cstheme="minorHAnsi"/>
        </w:rPr>
        <w:t>569, 104-9.</w:t>
      </w:r>
      <w:proofErr w:type="gramEnd"/>
    </w:p>
    <w:p w14:paraId="4995C368" w14:textId="77777777" w:rsidR="0040388E" w:rsidRPr="001D17ED" w:rsidRDefault="0040388E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1D17ED">
        <w:rPr>
          <w:rFonts w:asciiTheme="minorHAnsi" w:hAnsiTheme="minorHAnsi" w:cstheme="minorHAnsi"/>
          <w:b/>
        </w:rPr>
        <w:t>Rivers-Auty J</w:t>
      </w:r>
      <w:r w:rsidRPr="001D17ED">
        <w:rPr>
          <w:rFonts w:asciiTheme="minorHAnsi" w:hAnsiTheme="minorHAnsi" w:cstheme="minorHAnsi"/>
        </w:rPr>
        <w:t>, Ashton JC.</w:t>
      </w:r>
      <w:proofErr w:type="gramEnd"/>
      <w:r w:rsidRPr="001D17ED">
        <w:rPr>
          <w:rFonts w:asciiTheme="minorHAnsi" w:hAnsiTheme="minorHAnsi" w:cstheme="minorHAnsi"/>
        </w:rPr>
        <w:t xml:space="preserve"> </w:t>
      </w:r>
      <w:r w:rsidR="009A6B34" w:rsidRPr="001D17ED">
        <w:rPr>
          <w:rFonts w:asciiTheme="minorHAnsi" w:hAnsiTheme="minorHAnsi" w:cstheme="minorHAnsi"/>
        </w:rPr>
        <w:t xml:space="preserve">2013. </w:t>
      </w:r>
      <w:r w:rsidRPr="001D17ED">
        <w:rPr>
          <w:rFonts w:asciiTheme="minorHAnsi" w:hAnsiTheme="minorHAnsi" w:cstheme="minorHAnsi"/>
        </w:rPr>
        <w:t>Neuroinflammation in Ischemic Brain Injury as an Adapt</w:t>
      </w:r>
      <w:r w:rsidR="00747EC7" w:rsidRPr="001D17ED">
        <w:rPr>
          <w:rFonts w:asciiTheme="minorHAnsi" w:hAnsiTheme="minorHAnsi" w:cstheme="minorHAnsi"/>
        </w:rPr>
        <w:t xml:space="preserve">ive Process. </w:t>
      </w:r>
      <w:proofErr w:type="gramStart"/>
      <w:r w:rsidR="00747EC7" w:rsidRPr="001D17ED">
        <w:rPr>
          <w:rFonts w:asciiTheme="minorHAnsi" w:hAnsiTheme="minorHAnsi" w:cstheme="minorHAnsi"/>
        </w:rPr>
        <w:t>Medical Hypotheses.</w:t>
      </w:r>
      <w:proofErr w:type="gramEnd"/>
      <w:r w:rsidR="009A6B34" w:rsidRPr="001D17ED">
        <w:rPr>
          <w:rFonts w:asciiTheme="minorHAnsi" w:hAnsiTheme="minorHAnsi" w:cstheme="minorHAnsi"/>
        </w:rPr>
        <w:t xml:space="preserve"> </w:t>
      </w:r>
      <w:r w:rsidR="00F449BA" w:rsidRPr="001D17ED">
        <w:rPr>
          <w:rFonts w:asciiTheme="minorHAnsi" w:hAnsiTheme="minorHAnsi" w:cstheme="minorHAnsi"/>
        </w:rPr>
        <w:t>82(2): 151-8</w:t>
      </w:r>
      <w:r w:rsidRPr="001D17ED">
        <w:rPr>
          <w:rFonts w:asciiTheme="minorHAnsi" w:hAnsiTheme="minorHAnsi" w:cstheme="minorHAnsi"/>
        </w:rPr>
        <w:t>.</w:t>
      </w:r>
    </w:p>
    <w:p w14:paraId="117638C3" w14:textId="77777777" w:rsidR="0040388E" w:rsidRDefault="0040388E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1D17ED">
        <w:rPr>
          <w:rFonts w:asciiTheme="minorHAnsi" w:hAnsiTheme="minorHAnsi" w:cstheme="minorHAnsi"/>
          <w:b/>
        </w:rPr>
        <w:t>Rivers-Auty J</w:t>
      </w:r>
      <w:r w:rsidRPr="001D17ED">
        <w:rPr>
          <w:rFonts w:asciiTheme="minorHAnsi" w:hAnsiTheme="minorHAnsi" w:cstheme="minorHAnsi"/>
        </w:rPr>
        <w:t>, Ashton JC.</w:t>
      </w:r>
      <w:proofErr w:type="gramEnd"/>
      <w:r w:rsidR="009A6B34" w:rsidRPr="001D17ED">
        <w:rPr>
          <w:rFonts w:asciiTheme="minorHAnsi" w:hAnsiTheme="minorHAnsi" w:cstheme="minorHAnsi"/>
        </w:rPr>
        <w:t xml:space="preserve"> 2013.</w:t>
      </w:r>
      <w:r w:rsidRPr="001D17ED">
        <w:rPr>
          <w:rFonts w:asciiTheme="minorHAnsi" w:hAnsiTheme="minorHAnsi" w:cstheme="minorHAnsi"/>
        </w:rPr>
        <w:t xml:space="preserve"> Vehicles for Lipophilic Drugs: Implications for Experimental Design, Neuroprotection, and Drug Discovery. </w:t>
      </w:r>
      <w:proofErr w:type="gramStart"/>
      <w:r w:rsidRPr="001D17ED">
        <w:rPr>
          <w:rFonts w:asciiTheme="minorHAnsi" w:hAnsiTheme="minorHAnsi" w:cstheme="minorHAnsi"/>
        </w:rPr>
        <w:t xml:space="preserve">Current </w:t>
      </w:r>
      <w:r w:rsidR="009A6B34" w:rsidRPr="001D17ED">
        <w:rPr>
          <w:rFonts w:asciiTheme="minorHAnsi" w:hAnsiTheme="minorHAnsi" w:cstheme="minorHAnsi"/>
        </w:rPr>
        <w:t>Neurovascular Research.</w:t>
      </w:r>
      <w:proofErr w:type="gramEnd"/>
      <w:r w:rsidR="009A6B34" w:rsidRPr="001D17ED">
        <w:rPr>
          <w:rFonts w:asciiTheme="minorHAnsi" w:hAnsiTheme="minorHAnsi" w:cstheme="minorHAnsi"/>
        </w:rPr>
        <w:t xml:space="preserve"> 10(4)</w:t>
      </w:r>
      <w:proofErr w:type="gramStart"/>
      <w:r w:rsidR="009A6B34" w:rsidRPr="001D17ED">
        <w:rPr>
          <w:rFonts w:asciiTheme="minorHAnsi" w:hAnsiTheme="minorHAnsi" w:cstheme="minorHAnsi"/>
        </w:rPr>
        <w:t>;356</w:t>
      </w:r>
      <w:proofErr w:type="gramEnd"/>
      <w:r w:rsidR="009A6B34" w:rsidRPr="001D17ED">
        <w:rPr>
          <w:rFonts w:asciiTheme="minorHAnsi" w:hAnsiTheme="minorHAnsi" w:cstheme="minorHAnsi"/>
        </w:rPr>
        <w:t>-60</w:t>
      </w:r>
    </w:p>
    <w:p w14:paraId="21E4FC05" w14:textId="3773FCAE" w:rsid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1D17ED">
        <w:rPr>
          <w:rFonts w:asciiTheme="minorHAnsi" w:hAnsiTheme="minorHAnsi" w:cstheme="minorHAnsi"/>
        </w:rPr>
        <w:t>Badiei</w:t>
      </w:r>
      <w:proofErr w:type="spellEnd"/>
      <w:r w:rsidRPr="001D17ED">
        <w:rPr>
          <w:rFonts w:asciiTheme="minorHAnsi" w:hAnsiTheme="minorHAnsi" w:cstheme="minorHAnsi"/>
        </w:rPr>
        <w:t xml:space="preserve"> A, </w:t>
      </w:r>
      <w:r w:rsidRPr="001D17ED">
        <w:rPr>
          <w:rFonts w:asciiTheme="minorHAnsi" w:hAnsiTheme="minorHAnsi" w:cstheme="minorHAnsi"/>
          <w:b/>
        </w:rPr>
        <w:t>Rivers-Auty J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Ang</w:t>
      </w:r>
      <w:proofErr w:type="spellEnd"/>
      <w:r w:rsidRPr="001D17ED">
        <w:rPr>
          <w:rFonts w:asciiTheme="minorHAnsi" w:hAnsiTheme="minorHAnsi" w:cstheme="minorHAnsi"/>
        </w:rPr>
        <w:t xml:space="preserve"> A, Bhatia M. </w:t>
      </w:r>
      <w:r w:rsidR="00EB44E4">
        <w:rPr>
          <w:rFonts w:asciiTheme="minorHAnsi" w:hAnsiTheme="minorHAnsi" w:cstheme="minorHAnsi"/>
        </w:rPr>
        <w:t>2013.</w:t>
      </w:r>
      <w:proofErr w:type="gramEnd"/>
      <w:r w:rsidR="00EB44E4">
        <w:rPr>
          <w:rFonts w:asciiTheme="minorHAnsi" w:hAnsiTheme="minorHAnsi" w:cstheme="minorHAnsi"/>
        </w:rPr>
        <w:t xml:space="preserve"> </w:t>
      </w:r>
      <w:r w:rsidRPr="001D17ED">
        <w:rPr>
          <w:rFonts w:asciiTheme="minorHAnsi" w:hAnsiTheme="minorHAnsi" w:cstheme="minorHAnsi"/>
        </w:rPr>
        <w:t xml:space="preserve">Inhibition of hydrogen sulfide production by gene silencing attenuates inflammatory activity of LPS-activated RAW264.7 cells. </w:t>
      </w:r>
      <w:proofErr w:type="gramStart"/>
      <w:r w:rsidRPr="001D17ED">
        <w:rPr>
          <w:rFonts w:asciiTheme="minorHAnsi" w:hAnsiTheme="minorHAnsi" w:cstheme="minorHAnsi"/>
        </w:rPr>
        <w:t>Applied Micr</w:t>
      </w:r>
      <w:r w:rsidR="00EB44E4">
        <w:rPr>
          <w:rFonts w:asciiTheme="minorHAnsi" w:hAnsiTheme="minorHAnsi" w:cstheme="minorHAnsi"/>
        </w:rPr>
        <w:t>obiology and Biotechnology.</w:t>
      </w:r>
      <w:proofErr w:type="gramEnd"/>
      <w:r w:rsidR="00664377">
        <w:rPr>
          <w:rFonts w:asciiTheme="minorHAnsi" w:hAnsiTheme="minorHAnsi" w:cstheme="minorHAnsi"/>
        </w:rPr>
        <w:t xml:space="preserve"> </w:t>
      </w:r>
      <w:r w:rsidRPr="001D17ED">
        <w:rPr>
          <w:rFonts w:asciiTheme="minorHAnsi" w:hAnsiTheme="minorHAnsi" w:cstheme="minorHAnsi"/>
        </w:rPr>
        <w:t>97(17):</w:t>
      </w:r>
      <w:r w:rsidR="00EB44E4">
        <w:rPr>
          <w:rFonts w:asciiTheme="minorHAnsi" w:hAnsiTheme="minorHAnsi" w:cstheme="minorHAnsi"/>
        </w:rPr>
        <w:t xml:space="preserve"> </w:t>
      </w:r>
      <w:r w:rsidRPr="001D17ED">
        <w:rPr>
          <w:rFonts w:asciiTheme="minorHAnsi" w:hAnsiTheme="minorHAnsi" w:cstheme="minorHAnsi"/>
        </w:rPr>
        <w:t>7845-52.</w:t>
      </w:r>
    </w:p>
    <w:p w14:paraId="503BC4A0" w14:textId="4647425A" w:rsid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lang w:val="en-NZ"/>
        </w:rPr>
      </w:pPr>
      <w:proofErr w:type="spellStart"/>
      <w:proofErr w:type="gramStart"/>
      <w:r w:rsidRPr="001D17ED">
        <w:rPr>
          <w:rFonts w:asciiTheme="minorHAnsi" w:hAnsiTheme="minorHAnsi" w:cstheme="minorHAnsi"/>
        </w:rPr>
        <w:t>Ang</w:t>
      </w:r>
      <w:proofErr w:type="spellEnd"/>
      <w:r w:rsidRPr="001D17ED">
        <w:rPr>
          <w:rFonts w:asciiTheme="minorHAnsi" w:hAnsiTheme="minorHAnsi" w:cstheme="minorHAnsi"/>
        </w:rPr>
        <w:t xml:space="preserve"> AD, </w:t>
      </w:r>
      <w:r w:rsidRPr="001D17ED">
        <w:rPr>
          <w:rFonts w:asciiTheme="minorHAnsi" w:hAnsiTheme="minorHAnsi" w:cstheme="minorHAnsi"/>
          <w:b/>
        </w:rPr>
        <w:t>Rivers-Auty</w:t>
      </w:r>
      <w:r>
        <w:rPr>
          <w:rFonts w:asciiTheme="minorHAnsi" w:hAnsiTheme="minorHAnsi" w:cstheme="minorHAnsi"/>
          <w:b/>
        </w:rPr>
        <w:t xml:space="preserve"> </w:t>
      </w:r>
      <w:r w:rsidRPr="001D17ED">
        <w:rPr>
          <w:rFonts w:asciiTheme="minorHAnsi" w:hAnsiTheme="minorHAnsi" w:cstheme="minorHAnsi"/>
          <w:b/>
        </w:rPr>
        <w:t>J</w:t>
      </w:r>
      <w:r w:rsidRPr="001D17ED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Akhil</w:t>
      </w:r>
      <w:proofErr w:type="spellEnd"/>
      <w:r w:rsidRPr="001D17ED">
        <w:rPr>
          <w:rFonts w:asciiTheme="minorHAnsi" w:hAnsiTheme="minorHAnsi" w:cstheme="minorHAnsi"/>
        </w:rPr>
        <w:t xml:space="preserve"> </w:t>
      </w:r>
      <w:proofErr w:type="spellStart"/>
      <w:r w:rsidRPr="001D17ED">
        <w:rPr>
          <w:rFonts w:asciiTheme="minorHAnsi" w:hAnsiTheme="minorHAnsi" w:cstheme="minorHAnsi"/>
        </w:rPr>
        <w:t>Hegde</w:t>
      </w:r>
      <w:proofErr w:type="spellEnd"/>
      <w:r w:rsidRPr="001D17ED">
        <w:rPr>
          <w:rFonts w:asciiTheme="minorHAnsi" w:hAnsiTheme="minorHAnsi" w:cstheme="minorHAnsi"/>
        </w:rPr>
        <w:t xml:space="preserve"> A, Ishii I, Bhatia M. </w:t>
      </w:r>
      <w:r w:rsidR="00EB44E4">
        <w:rPr>
          <w:rFonts w:asciiTheme="minorHAnsi" w:hAnsiTheme="minorHAnsi" w:cstheme="minorHAnsi"/>
        </w:rPr>
        <w:t>2013.</w:t>
      </w:r>
      <w:proofErr w:type="gramEnd"/>
      <w:r w:rsidR="00EB44E4">
        <w:rPr>
          <w:rFonts w:asciiTheme="minorHAnsi" w:hAnsiTheme="minorHAnsi" w:cstheme="minorHAnsi"/>
        </w:rPr>
        <w:t xml:space="preserve"> </w:t>
      </w:r>
      <w:proofErr w:type="gramStart"/>
      <w:r w:rsidRPr="001D17ED">
        <w:rPr>
          <w:rFonts w:asciiTheme="minorHAnsi" w:hAnsiTheme="minorHAnsi" w:cstheme="minorHAnsi"/>
        </w:rPr>
        <w:t xml:space="preserve">The effect of CSE gene deletion in </w:t>
      </w:r>
      <w:proofErr w:type="spellStart"/>
      <w:r w:rsidRPr="001D17ED">
        <w:rPr>
          <w:rFonts w:asciiTheme="minorHAnsi" w:hAnsiTheme="minorHAnsi" w:cstheme="minorHAnsi"/>
        </w:rPr>
        <w:t>caerulein</w:t>
      </w:r>
      <w:proofErr w:type="spellEnd"/>
      <w:r w:rsidRPr="001D17ED">
        <w:rPr>
          <w:rFonts w:asciiTheme="minorHAnsi" w:hAnsiTheme="minorHAnsi" w:cstheme="minorHAnsi"/>
        </w:rPr>
        <w:t>-induced acute pancreatitis in the mouse.</w:t>
      </w:r>
      <w:proofErr w:type="gramEnd"/>
      <w:r w:rsidRPr="001D17ED">
        <w:rPr>
          <w:rFonts w:asciiTheme="minorHAnsi" w:hAnsiTheme="minorHAnsi" w:cstheme="minorHAnsi"/>
        </w:rPr>
        <w:t xml:space="preserve"> </w:t>
      </w:r>
      <w:proofErr w:type="gramStart"/>
      <w:r w:rsidRPr="001D17ED">
        <w:rPr>
          <w:rFonts w:asciiTheme="minorHAnsi" w:hAnsiTheme="minorHAnsi" w:cstheme="minorHAnsi"/>
        </w:rPr>
        <w:t>American Journal of Physiology - Gastrointes</w:t>
      </w:r>
      <w:r w:rsidR="00EB44E4">
        <w:rPr>
          <w:rFonts w:asciiTheme="minorHAnsi" w:hAnsiTheme="minorHAnsi" w:cstheme="minorHAnsi"/>
        </w:rPr>
        <w:t>tinal and Liver Physiology.</w:t>
      </w:r>
      <w:proofErr w:type="gramEnd"/>
      <w:r w:rsidR="00EB44E4">
        <w:rPr>
          <w:rFonts w:asciiTheme="minorHAnsi" w:hAnsiTheme="minorHAnsi" w:cstheme="minorHAnsi"/>
        </w:rPr>
        <w:t xml:space="preserve"> </w:t>
      </w:r>
      <w:r w:rsidRPr="001D17ED">
        <w:rPr>
          <w:rFonts w:asciiTheme="minorHAnsi" w:hAnsiTheme="minorHAnsi" w:cstheme="minorHAnsi"/>
        </w:rPr>
        <w:t>305: 712-21</w:t>
      </w:r>
      <w:r w:rsidRPr="001D17ED">
        <w:rPr>
          <w:rFonts w:ascii="Arial" w:hAnsi="Arial" w:cs="Arial"/>
          <w:lang w:val="en-NZ"/>
        </w:rPr>
        <w:t>.</w:t>
      </w:r>
    </w:p>
    <w:p w14:paraId="7F6C4B5B" w14:textId="1D765D5E" w:rsidR="00B7685B" w:rsidRP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Rivers-Auty</w:t>
      </w:r>
      <w:r w:rsidR="00B7685B" w:rsidRPr="001D17ED">
        <w:rPr>
          <w:rFonts w:asciiTheme="minorHAnsi" w:hAnsiTheme="minorHAnsi" w:cstheme="minorHAnsi"/>
          <w:b/>
        </w:rPr>
        <w:t xml:space="preserve"> J</w:t>
      </w:r>
      <w:r>
        <w:rPr>
          <w:rFonts w:asciiTheme="minorHAnsi" w:hAnsiTheme="minorHAnsi" w:cstheme="minorHAnsi"/>
        </w:rPr>
        <w:t xml:space="preserve"> </w:t>
      </w:r>
      <w:r w:rsidR="00B7685B" w:rsidRPr="001D17ED">
        <w:rPr>
          <w:rFonts w:asciiTheme="minorHAnsi" w:hAnsiTheme="minorHAnsi" w:cstheme="minorHAnsi"/>
        </w:rPr>
        <w:t>and Bhatia</w:t>
      </w:r>
      <w:r w:rsidR="00667568">
        <w:rPr>
          <w:rFonts w:asciiTheme="minorHAnsi" w:hAnsiTheme="minorHAnsi" w:cstheme="minorHAnsi"/>
        </w:rPr>
        <w:t xml:space="preserve"> M</w:t>
      </w:r>
      <w:r w:rsidR="00B7685B" w:rsidRPr="001D17ED">
        <w:rPr>
          <w:rFonts w:asciiTheme="minorHAnsi" w:hAnsiTheme="minorHAnsi" w:cstheme="minorHAnsi"/>
        </w:rPr>
        <w:t>. 2013.</w:t>
      </w:r>
      <w:proofErr w:type="gramEnd"/>
      <w:r w:rsidR="00B7685B" w:rsidRPr="001D17ED">
        <w:rPr>
          <w:rFonts w:asciiTheme="minorHAnsi" w:hAnsiTheme="minorHAnsi" w:cstheme="minorHAnsi"/>
        </w:rPr>
        <w:t xml:space="preserve"> Hydrogen sulfide, systemic inflammatory response syndrome (SIRS) and compensatory anti-inflammatory response syndrome (CARS) foll</w:t>
      </w:r>
      <w:r w:rsidR="009A6B34" w:rsidRPr="001D17ED">
        <w:rPr>
          <w:rFonts w:asciiTheme="minorHAnsi" w:hAnsiTheme="minorHAnsi" w:cstheme="minorHAnsi"/>
        </w:rPr>
        <w:t xml:space="preserve">owing sepsis. OA Inflammation. </w:t>
      </w:r>
      <w:r w:rsidR="00B7685B" w:rsidRPr="001D17ED">
        <w:rPr>
          <w:rFonts w:asciiTheme="minorHAnsi" w:hAnsiTheme="minorHAnsi" w:cstheme="minorHAnsi"/>
        </w:rPr>
        <w:t>1</w:t>
      </w:r>
      <w:r w:rsidR="009A6B34" w:rsidRPr="001D17ED">
        <w:rPr>
          <w:rFonts w:asciiTheme="minorHAnsi" w:hAnsiTheme="minorHAnsi" w:cstheme="minorHAnsi"/>
        </w:rPr>
        <w:t>(1)</w:t>
      </w:r>
      <w:r w:rsidR="00B7685B" w:rsidRPr="001D17ED">
        <w:rPr>
          <w:rFonts w:asciiTheme="minorHAnsi" w:hAnsiTheme="minorHAnsi" w:cstheme="minorHAnsi"/>
        </w:rPr>
        <w:t>:2-</w:t>
      </w:r>
      <w:r w:rsidR="009A6B34" w:rsidRPr="001D17ED">
        <w:rPr>
          <w:rFonts w:asciiTheme="minorHAnsi" w:hAnsiTheme="minorHAnsi" w:cstheme="minorHAnsi"/>
        </w:rPr>
        <w:t>10</w:t>
      </w:r>
      <w:r w:rsidR="00B7685B" w:rsidRPr="001D17ED">
        <w:rPr>
          <w:rFonts w:asciiTheme="minorHAnsi" w:hAnsiTheme="minorHAnsi" w:cstheme="minorHAnsi"/>
        </w:rPr>
        <w:t>.</w:t>
      </w:r>
    </w:p>
    <w:p w14:paraId="7893DCF0" w14:textId="60E89625" w:rsidR="00B7685B" w:rsidRDefault="00667568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Rivers</w:t>
      </w:r>
      <w:r w:rsidR="00B7685B" w:rsidRPr="001D17ED">
        <w:rPr>
          <w:rFonts w:asciiTheme="minorHAnsi" w:hAnsiTheme="minorHAnsi" w:cstheme="minorHAnsi"/>
          <w:b/>
        </w:rPr>
        <w:t xml:space="preserve"> JR</w:t>
      </w:r>
      <w:r w:rsidR="00B7685B" w:rsidRPr="001D17ED">
        <w:rPr>
          <w:rFonts w:asciiTheme="minorHAnsi" w:hAnsiTheme="minorHAnsi" w:cstheme="minorHAnsi"/>
        </w:rPr>
        <w:t xml:space="preserve"> and Ashton</w:t>
      </w:r>
      <w:r>
        <w:rPr>
          <w:rFonts w:asciiTheme="minorHAnsi" w:hAnsiTheme="minorHAnsi" w:cstheme="minorHAnsi"/>
        </w:rPr>
        <w:t xml:space="preserve"> JC</w:t>
      </w:r>
      <w:r w:rsidR="00B7685B" w:rsidRPr="001D17ED">
        <w:rPr>
          <w:rFonts w:asciiTheme="minorHAnsi" w:hAnsiTheme="minorHAnsi" w:cstheme="minorHAnsi"/>
        </w:rPr>
        <w:t>.</w:t>
      </w:r>
      <w:proofErr w:type="gramEnd"/>
      <w:r w:rsidR="00B7685B" w:rsidRPr="001D17ED">
        <w:rPr>
          <w:rFonts w:asciiTheme="minorHAnsi" w:hAnsiTheme="minorHAnsi" w:cstheme="minorHAnsi"/>
        </w:rPr>
        <w:t xml:space="preserve"> 2013. Age </w:t>
      </w:r>
      <w:r w:rsidR="00EB68C2" w:rsidRPr="001D17ED">
        <w:rPr>
          <w:rFonts w:asciiTheme="minorHAnsi" w:hAnsiTheme="minorHAnsi" w:cstheme="minorHAnsi"/>
        </w:rPr>
        <w:t>m</w:t>
      </w:r>
      <w:r w:rsidR="00B7685B" w:rsidRPr="001D17ED">
        <w:rPr>
          <w:rFonts w:asciiTheme="minorHAnsi" w:hAnsiTheme="minorHAnsi" w:cstheme="minorHAnsi"/>
        </w:rPr>
        <w:t xml:space="preserve">atching </w:t>
      </w:r>
      <w:r w:rsidR="00EB68C2" w:rsidRPr="001D17ED">
        <w:rPr>
          <w:rFonts w:asciiTheme="minorHAnsi" w:hAnsiTheme="minorHAnsi" w:cstheme="minorHAnsi"/>
        </w:rPr>
        <w:t>a</w:t>
      </w:r>
      <w:r w:rsidR="00B7685B" w:rsidRPr="001D17ED">
        <w:rPr>
          <w:rFonts w:asciiTheme="minorHAnsi" w:hAnsiTheme="minorHAnsi" w:cstheme="minorHAnsi"/>
        </w:rPr>
        <w:t xml:space="preserve">nimal </w:t>
      </w:r>
      <w:r w:rsidR="00EB68C2" w:rsidRPr="001D17ED">
        <w:rPr>
          <w:rFonts w:asciiTheme="minorHAnsi" w:hAnsiTheme="minorHAnsi" w:cstheme="minorHAnsi"/>
        </w:rPr>
        <w:t>m</w:t>
      </w:r>
      <w:r w:rsidR="00B7685B" w:rsidRPr="001D17ED">
        <w:rPr>
          <w:rFonts w:asciiTheme="minorHAnsi" w:hAnsiTheme="minorHAnsi" w:cstheme="minorHAnsi"/>
        </w:rPr>
        <w:t xml:space="preserve">odels to </w:t>
      </w:r>
      <w:r w:rsidR="00EB68C2" w:rsidRPr="001D17ED">
        <w:rPr>
          <w:rFonts w:asciiTheme="minorHAnsi" w:hAnsiTheme="minorHAnsi" w:cstheme="minorHAnsi"/>
        </w:rPr>
        <w:t>h</w:t>
      </w:r>
      <w:r w:rsidR="00B7685B" w:rsidRPr="001D17ED">
        <w:rPr>
          <w:rFonts w:asciiTheme="minorHAnsi" w:hAnsiTheme="minorHAnsi" w:cstheme="minorHAnsi"/>
        </w:rPr>
        <w:t xml:space="preserve">umans - </w:t>
      </w:r>
      <w:r w:rsidR="00EB68C2" w:rsidRPr="001D17ED">
        <w:rPr>
          <w:rFonts w:asciiTheme="minorHAnsi" w:hAnsiTheme="minorHAnsi" w:cstheme="minorHAnsi"/>
        </w:rPr>
        <w:t>t</w:t>
      </w:r>
      <w:r w:rsidR="00B7685B" w:rsidRPr="001D17ED">
        <w:rPr>
          <w:rFonts w:asciiTheme="minorHAnsi" w:hAnsiTheme="minorHAnsi" w:cstheme="minorHAnsi"/>
        </w:rPr>
        <w:t xml:space="preserve">heoretical </w:t>
      </w:r>
      <w:r w:rsidR="00EB68C2" w:rsidRPr="001D17ED">
        <w:rPr>
          <w:rFonts w:asciiTheme="minorHAnsi" w:hAnsiTheme="minorHAnsi" w:cstheme="minorHAnsi"/>
        </w:rPr>
        <w:t>c</w:t>
      </w:r>
      <w:r w:rsidR="00B7685B" w:rsidRPr="001D17ED">
        <w:rPr>
          <w:rFonts w:asciiTheme="minorHAnsi" w:hAnsiTheme="minorHAnsi" w:cstheme="minorHAnsi"/>
        </w:rPr>
        <w:t xml:space="preserve">onsiderations. </w:t>
      </w:r>
      <w:proofErr w:type="gramStart"/>
      <w:r w:rsidR="00B7685B" w:rsidRPr="001D17ED">
        <w:rPr>
          <w:rFonts w:asciiTheme="minorHAnsi" w:hAnsiTheme="minorHAnsi" w:cstheme="minorHAnsi"/>
        </w:rPr>
        <w:t>Curr</w:t>
      </w:r>
      <w:r w:rsidR="00B7685B" w:rsidRPr="001D17ED">
        <w:rPr>
          <w:rFonts w:cstheme="minorHAnsi"/>
        </w:rPr>
        <w:t>ent</w:t>
      </w:r>
      <w:r w:rsidR="00B7685B" w:rsidRPr="001D17ED">
        <w:rPr>
          <w:rFonts w:asciiTheme="minorHAnsi" w:hAnsiTheme="minorHAnsi" w:cstheme="minorHAnsi"/>
        </w:rPr>
        <w:t xml:space="preserve"> Drug Discov</w:t>
      </w:r>
      <w:r w:rsidR="00B7685B" w:rsidRPr="001D17ED">
        <w:rPr>
          <w:rFonts w:cstheme="minorHAnsi"/>
        </w:rPr>
        <w:t>ery</w:t>
      </w:r>
      <w:r w:rsidR="00B7685B" w:rsidRPr="001D17ED">
        <w:rPr>
          <w:rFonts w:asciiTheme="minorHAnsi" w:hAnsiTheme="minorHAnsi" w:cstheme="minorHAnsi"/>
        </w:rPr>
        <w:t xml:space="preserve"> Technol</w:t>
      </w:r>
      <w:r w:rsidR="00B7685B" w:rsidRPr="001D17ED">
        <w:rPr>
          <w:rFonts w:cstheme="minorHAnsi"/>
        </w:rPr>
        <w:t>ogies</w:t>
      </w:r>
      <w:r w:rsidR="00B7685B" w:rsidRPr="001D17ED">
        <w:rPr>
          <w:rFonts w:asciiTheme="minorHAnsi" w:hAnsiTheme="minorHAnsi" w:cstheme="minorHAnsi"/>
        </w:rPr>
        <w:t>.</w:t>
      </w:r>
      <w:proofErr w:type="gramEnd"/>
      <w:r w:rsidR="009A6B34" w:rsidRPr="001D17ED">
        <w:rPr>
          <w:rFonts w:asciiTheme="minorHAnsi" w:hAnsiTheme="minorHAnsi" w:cstheme="minorHAnsi"/>
        </w:rPr>
        <w:t xml:space="preserve"> 10(3):177-81</w:t>
      </w:r>
    </w:p>
    <w:p w14:paraId="399F3D24" w14:textId="29C8CD16" w:rsidR="001D17ED" w:rsidRP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spellStart"/>
      <w:r w:rsidRPr="001D17ED">
        <w:rPr>
          <w:rFonts w:asciiTheme="minorHAnsi" w:hAnsiTheme="minorHAnsi" w:cstheme="minorHAnsi"/>
        </w:rPr>
        <w:t>Jupp</w:t>
      </w:r>
      <w:proofErr w:type="spellEnd"/>
      <w:r w:rsidRPr="001D17ED">
        <w:rPr>
          <w:rFonts w:asciiTheme="minorHAnsi" w:hAnsiTheme="minorHAnsi" w:cstheme="minorHAnsi"/>
        </w:rPr>
        <w:t xml:space="preserve"> L, </w:t>
      </w:r>
      <w:r w:rsidRPr="001D17ED">
        <w:rPr>
          <w:rFonts w:asciiTheme="minorHAnsi" w:hAnsiTheme="minorHAnsi" w:cstheme="minorHAnsi"/>
          <w:b/>
        </w:rPr>
        <w:t>Rivers JR</w:t>
      </w:r>
      <w:r w:rsidRPr="001D17ED">
        <w:rPr>
          <w:rFonts w:asciiTheme="minorHAnsi" w:hAnsiTheme="minorHAnsi" w:cstheme="minorHAnsi"/>
        </w:rPr>
        <w:t xml:space="preserve">, Bhatia M. </w:t>
      </w:r>
      <w:r w:rsidR="00EB44E4">
        <w:rPr>
          <w:rFonts w:asciiTheme="minorHAnsi" w:hAnsiTheme="minorHAnsi" w:cstheme="minorHAnsi"/>
        </w:rPr>
        <w:t xml:space="preserve">2013. </w:t>
      </w:r>
      <w:proofErr w:type="gramStart"/>
      <w:r w:rsidRPr="001D17ED">
        <w:rPr>
          <w:rFonts w:asciiTheme="minorHAnsi" w:hAnsiTheme="minorHAnsi" w:cstheme="minorHAnsi"/>
        </w:rPr>
        <w:t>Hydrogen sulfide and substance P in acute pancreatitis.</w:t>
      </w:r>
      <w:proofErr w:type="gramEnd"/>
      <w:r w:rsidRPr="001D17ED">
        <w:rPr>
          <w:rFonts w:asciiTheme="minorHAnsi" w:hAnsiTheme="minorHAnsi" w:cstheme="minorHAnsi"/>
        </w:rPr>
        <w:t xml:space="preserve"> In: </w:t>
      </w:r>
      <w:proofErr w:type="spellStart"/>
      <w:r w:rsidRPr="001D17ED">
        <w:rPr>
          <w:rFonts w:asciiTheme="minorHAnsi" w:hAnsiTheme="minorHAnsi" w:cstheme="minorHAnsi"/>
        </w:rPr>
        <w:t>Popescu</w:t>
      </w:r>
      <w:proofErr w:type="spellEnd"/>
      <w:r w:rsidRPr="001D17ED">
        <w:rPr>
          <w:rFonts w:asciiTheme="minorHAnsi" w:hAnsiTheme="minorHAnsi" w:cstheme="minorHAnsi"/>
        </w:rPr>
        <w:t xml:space="preserve"> AR, </w:t>
      </w:r>
      <w:proofErr w:type="spellStart"/>
      <w:r w:rsidRPr="001D17ED">
        <w:rPr>
          <w:rFonts w:asciiTheme="minorHAnsi" w:hAnsiTheme="minorHAnsi" w:cstheme="minorHAnsi"/>
        </w:rPr>
        <w:t>Singal</w:t>
      </w:r>
      <w:proofErr w:type="spellEnd"/>
      <w:r w:rsidRPr="001D17ED">
        <w:rPr>
          <w:rFonts w:asciiTheme="minorHAnsi" w:hAnsiTheme="minorHAnsi" w:cstheme="minorHAnsi"/>
        </w:rPr>
        <w:t xml:space="preserve"> PK, editors. </w:t>
      </w:r>
      <w:proofErr w:type="gramStart"/>
      <w:r w:rsidRPr="001D17ED">
        <w:rPr>
          <w:rFonts w:asciiTheme="minorHAnsi" w:hAnsiTheme="minorHAnsi" w:cstheme="minorHAnsi"/>
        </w:rPr>
        <w:t>Adaptation Biology and Medicine.</w:t>
      </w:r>
      <w:proofErr w:type="gramEnd"/>
      <w:r w:rsidRPr="001D17ED">
        <w:rPr>
          <w:rFonts w:asciiTheme="minorHAnsi" w:hAnsiTheme="minorHAnsi" w:cstheme="minorHAnsi"/>
        </w:rPr>
        <w:t xml:space="preserve"> New Delhi</w:t>
      </w:r>
      <w:r w:rsidR="00EB44E4">
        <w:rPr>
          <w:rFonts w:asciiTheme="minorHAnsi" w:hAnsiTheme="minorHAnsi" w:cstheme="minorHAnsi"/>
        </w:rPr>
        <w:t xml:space="preserve">: </w:t>
      </w:r>
      <w:proofErr w:type="spellStart"/>
      <w:r w:rsidR="00EB44E4">
        <w:rPr>
          <w:rFonts w:asciiTheme="minorHAnsi" w:hAnsiTheme="minorHAnsi" w:cstheme="minorHAnsi"/>
        </w:rPr>
        <w:t>Narosa</w:t>
      </w:r>
      <w:proofErr w:type="spellEnd"/>
      <w:r w:rsidR="00EB44E4">
        <w:rPr>
          <w:rFonts w:asciiTheme="minorHAnsi" w:hAnsiTheme="minorHAnsi" w:cstheme="minorHAnsi"/>
        </w:rPr>
        <w:t xml:space="preserve"> Publishing House. </w:t>
      </w:r>
      <w:proofErr w:type="gramStart"/>
      <w:r w:rsidRPr="001D17ED">
        <w:rPr>
          <w:rFonts w:asciiTheme="minorHAnsi" w:hAnsiTheme="minorHAnsi" w:cstheme="minorHAnsi"/>
        </w:rPr>
        <w:t>139-50.</w:t>
      </w:r>
      <w:proofErr w:type="gramEnd"/>
    </w:p>
    <w:p w14:paraId="5B8FDF31" w14:textId="6B691F05" w:rsidR="00B7685B" w:rsidRPr="001D17ED" w:rsidRDefault="00B7685B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1D17ED">
        <w:rPr>
          <w:rFonts w:asciiTheme="minorHAnsi" w:hAnsiTheme="minorHAnsi" w:cstheme="minorHAnsi"/>
          <w:b/>
        </w:rPr>
        <w:t>Rivers JR</w:t>
      </w:r>
      <w:r w:rsidR="00667568">
        <w:rPr>
          <w:rFonts w:asciiTheme="minorHAnsi" w:hAnsiTheme="minorHAnsi" w:cstheme="minorHAnsi"/>
        </w:rPr>
        <w:t xml:space="preserve">, </w:t>
      </w:r>
      <w:proofErr w:type="spellStart"/>
      <w:r w:rsidRPr="001D17ED">
        <w:rPr>
          <w:rFonts w:asciiTheme="minorHAnsi" w:hAnsiTheme="minorHAnsi" w:cstheme="minorHAnsi"/>
        </w:rPr>
        <w:t>Badiei</w:t>
      </w:r>
      <w:proofErr w:type="spellEnd"/>
      <w:r w:rsidR="00667568">
        <w:rPr>
          <w:rFonts w:asciiTheme="minorHAnsi" w:hAnsiTheme="minorHAnsi" w:cstheme="minorHAnsi"/>
        </w:rPr>
        <w:t xml:space="preserve"> A</w:t>
      </w:r>
      <w:r w:rsidRPr="001D17ED">
        <w:rPr>
          <w:rFonts w:asciiTheme="minorHAnsi" w:hAnsiTheme="minorHAnsi" w:cstheme="minorHAnsi"/>
        </w:rPr>
        <w:t>, and Bhatia</w:t>
      </w:r>
      <w:r w:rsidR="00667568">
        <w:rPr>
          <w:rFonts w:asciiTheme="minorHAnsi" w:hAnsiTheme="minorHAnsi" w:cstheme="minorHAnsi"/>
        </w:rPr>
        <w:t xml:space="preserve"> M</w:t>
      </w:r>
      <w:r w:rsidRPr="001D17ED">
        <w:rPr>
          <w:rFonts w:asciiTheme="minorHAnsi" w:hAnsiTheme="minorHAnsi" w:cstheme="minorHAnsi"/>
        </w:rPr>
        <w:t>. 2012.</w:t>
      </w:r>
      <w:proofErr w:type="gramEnd"/>
      <w:r w:rsidRPr="001D17ED">
        <w:rPr>
          <w:rFonts w:asciiTheme="minorHAnsi" w:hAnsiTheme="minorHAnsi" w:cstheme="minorHAnsi"/>
        </w:rPr>
        <w:t xml:space="preserve"> Hydrogen sulfide as a therapeutic target for inflammation. </w:t>
      </w:r>
      <w:proofErr w:type="gramStart"/>
      <w:r w:rsidRPr="001D17ED">
        <w:rPr>
          <w:rFonts w:asciiTheme="minorHAnsi" w:hAnsiTheme="minorHAnsi" w:cstheme="minorHAnsi"/>
        </w:rPr>
        <w:t>Expert Opinion on Therapeutic Targets.</w:t>
      </w:r>
      <w:proofErr w:type="gramEnd"/>
      <w:r w:rsidRPr="001D17ED">
        <w:rPr>
          <w:rFonts w:asciiTheme="minorHAnsi" w:hAnsiTheme="minorHAnsi" w:cstheme="minorHAnsi"/>
        </w:rPr>
        <w:t xml:space="preserve"> 16:439-449.</w:t>
      </w:r>
    </w:p>
    <w:p w14:paraId="39724C51" w14:textId="3AD80531" w:rsidR="00B7685B" w:rsidRP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lastRenderedPageBreak/>
        <w:t>Rivers J</w:t>
      </w:r>
      <w:r w:rsidR="00B7685B" w:rsidRPr="001D17ED">
        <w:rPr>
          <w:rFonts w:asciiTheme="minorHAnsi" w:hAnsiTheme="minorHAnsi" w:cstheme="minorHAnsi"/>
          <w:b/>
        </w:rPr>
        <w:t>R</w:t>
      </w:r>
      <w:r w:rsidR="00B7685B" w:rsidRPr="001D17ED">
        <w:rPr>
          <w:rFonts w:asciiTheme="minorHAnsi" w:hAnsiTheme="minorHAnsi" w:cstheme="minorHAnsi"/>
        </w:rPr>
        <w:t xml:space="preserve">, </w:t>
      </w:r>
      <w:proofErr w:type="spellStart"/>
      <w:r w:rsidR="00B7685B" w:rsidRPr="001D17ED">
        <w:rPr>
          <w:rFonts w:asciiTheme="minorHAnsi" w:hAnsiTheme="minorHAnsi" w:cstheme="minorHAnsi"/>
        </w:rPr>
        <w:t>Maggo</w:t>
      </w:r>
      <w:proofErr w:type="spellEnd"/>
      <w:r w:rsidR="00667568">
        <w:rPr>
          <w:rFonts w:asciiTheme="minorHAnsi" w:hAnsiTheme="minorHAnsi" w:cstheme="minorHAnsi"/>
        </w:rPr>
        <w:t xml:space="preserve"> SD</w:t>
      </w:r>
      <w:r w:rsidR="00B7685B" w:rsidRPr="001D17ED">
        <w:rPr>
          <w:rFonts w:asciiTheme="minorHAnsi" w:hAnsiTheme="minorHAnsi" w:cstheme="minorHAnsi"/>
        </w:rPr>
        <w:t>, and Ashton</w:t>
      </w:r>
      <w:r w:rsidR="00667568">
        <w:rPr>
          <w:rFonts w:asciiTheme="minorHAnsi" w:hAnsiTheme="minorHAnsi" w:cstheme="minorHAnsi"/>
        </w:rPr>
        <w:t xml:space="preserve"> JC</w:t>
      </w:r>
      <w:r w:rsidR="00B7685B" w:rsidRPr="001D17ED">
        <w:rPr>
          <w:rFonts w:asciiTheme="minorHAnsi" w:hAnsiTheme="minorHAnsi" w:cstheme="minorHAnsi"/>
        </w:rPr>
        <w:t>.</w:t>
      </w:r>
      <w:proofErr w:type="gramEnd"/>
      <w:r w:rsidR="00B7685B" w:rsidRPr="001D17ED">
        <w:rPr>
          <w:rFonts w:asciiTheme="minorHAnsi" w:hAnsiTheme="minorHAnsi" w:cstheme="minorHAnsi"/>
        </w:rPr>
        <w:t xml:space="preserve"> 2012. Neuroprotective effect of </w:t>
      </w:r>
      <w:proofErr w:type="spellStart"/>
      <w:r w:rsidR="00B7685B" w:rsidRPr="001D17ED">
        <w:rPr>
          <w:rFonts w:asciiTheme="minorHAnsi" w:hAnsiTheme="minorHAnsi" w:cstheme="minorHAnsi"/>
        </w:rPr>
        <w:t>hydroxypropyl</w:t>
      </w:r>
      <w:proofErr w:type="spellEnd"/>
      <w:r w:rsidR="00B7685B" w:rsidRPr="001D17ED">
        <w:rPr>
          <w:rFonts w:asciiTheme="minorHAnsi" w:hAnsiTheme="minorHAnsi" w:cstheme="minorHAnsi"/>
        </w:rPr>
        <w:t>-beta-</w:t>
      </w:r>
      <w:proofErr w:type="spellStart"/>
      <w:r w:rsidR="00B7685B" w:rsidRPr="001D17ED">
        <w:rPr>
          <w:rFonts w:asciiTheme="minorHAnsi" w:hAnsiTheme="minorHAnsi" w:cstheme="minorHAnsi"/>
        </w:rPr>
        <w:t>cyclodextrin</w:t>
      </w:r>
      <w:proofErr w:type="spellEnd"/>
      <w:r w:rsidR="00B7685B" w:rsidRPr="001D17ED">
        <w:rPr>
          <w:rFonts w:asciiTheme="minorHAnsi" w:hAnsiTheme="minorHAnsi" w:cstheme="minorHAnsi"/>
        </w:rPr>
        <w:t xml:space="preserve"> in hypoxia-ischemia. </w:t>
      </w:r>
      <w:proofErr w:type="spellStart"/>
      <w:proofErr w:type="gramStart"/>
      <w:r w:rsidR="00B7685B" w:rsidRPr="001D17ED">
        <w:rPr>
          <w:rFonts w:asciiTheme="minorHAnsi" w:hAnsiTheme="minorHAnsi" w:cstheme="minorHAnsi"/>
        </w:rPr>
        <w:t>NeuroReport</w:t>
      </w:r>
      <w:proofErr w:type="spellEnd"/>
      <w:r w:rsidR="00B7685B" w:rsidRPr="001D17ED">
        <w:rPr>
          <w:rFonts w:asciiTheme="minorHAnsi" w:hAnsiTheme="minorHAnsi" w:cstheme="minorHAnsi"/>
        </w:rPr>
        <w:t>.</w:t>
      </w:r>
      <w:proofErr w:type="gramEnd"/>
      <w:r w:rsidR="00B7685B" w:rsidRPr="001D17ED">
        <w:rPr>
          <w:rFonts w:asciiTheme="minorHAnsi" w:hAnsiTheme="minorHAnsi" w:cstheme="minorHAnsi"/>
        </w:rPr>
        <w:t xml:space="preserve"> 23:134-138.</w:t>
      </w:r>
    </w:p>
    <w:p w14:paraId="70E6A061" w14:textId="0C4C04BE" w:rsidR="00B7685B" w:rsidRP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Rivers</w:t>
      </w:r>
      <w:r w:rsidR="00B7685B" w:rsidRPr="001D17ED">
        <w:rPr>
          <w:rFonts w:asciiTheme="minorHAnsi" w:hAnsiTheme="minorHAnsi" w:cstheme="minorHAnsi"/>
          <w:b/>
        </w:rPr>
        <w:t xml:space="preserve"> </w:t>
      </w:r>
      <w:proofErr w:type="gramStart"/>
      <w:r w:rsidR="00B7685B" w:rsidRPr="001D17ED">
        <w:rPr>
          <w:rFonts w:asciiTheme="minorHAnsi" w:hAnsiTheme="minorHAnsi" w:cstheme="minorHAnsi"/>
          <w:b/>
        </w:rPr>
        <w:t>JR</w:t>
      </w:r>
      <w:r w:rsidR="00B7685B" w:rsidRPr="001D17ED">
        <w:rPr>
          <w:rFonts w:asciiTheme="minorHAnsi" w:hAnsiTheme="minorHAnsi" w:cstheme="minorHAnsi"/>
        </w:rPr>
        <w:t>,</w:t>
      </w:r>
      <w:proofErr w:type="gramEnd"/>
      <w:r w:rsidR="00B7685B" w:rsidRPr="001D17ED">
        <w:rPr>
          <w:rFonts w:asciiTheme="minorHAnsi" w:hAnsiTheme="minorHAnsi" w:cstheme="minorHAnsi"/>
        </w:rPr>
        <w:t xml:space="preserve"> and Ashton</w:t>
      </w:r>
      <w:r w:rsidR="00667568">
        <w:rPr>
          <w:rFonts w:asciiTheme="minorHAnsi" w:hAnsiTheme="minorHAnsi" w:cstheme="minorHAnsi"/>
        </w:rPr>
        <w:t xml:space="preserve"> JC</w:t>
      </w:r>
      <w:r w:rsidR="00B7685B" w:rsidRPr="001D17ED">
        <w:rPr>
          <w:rFonts w:asciiTheme="minorHAnsi" w:hAnsiTheme="minorHAnsi" w:cstheme="minorHAnsi"/>
        </w:rPr>
        <w:t>. 2012. Neonatal asphyxia and stroke: morbidity, models</w:t>
      </w:r>
      <w:r w:rsidR="00EB68C2" w:rsidRPr="001D17ED">
        <w:rPr>
          <w:rFonts w:asciiTheme="minorHAnsi" w:hAnsiTheme="minorHAnsi" w:cstheme="minorHAnsi"/>
        </w:rPr>
        <w:t>, consequences, and treatments in h</w:t>
      </w:r>
      <w:r w:rsidR="00B7685B" w:rsidRPr="001D17ED">
        <w:rPr>
          <w:rFonts w:asciiTheme="minorHAnsi" w:hAnsiTheme="minorHAnsi" w:cstheme="minorHAnsi"/>
        </w:rPr>
        <w:t xml:space="preserve">ypoxia: Causes, </w:t>
      </w:r>
      <w:r w:rsidR="00EB68C2" w:rsidRPr="001D17ED">
        <w:rPr>
          <w:rFonts w:asciiTheme="minorHAnsi" w:hAnsiTheme="minorHAnsi" w:cstheme="minorHAnsi"/>
        </w:rPr>
        <w:t>t</w:t>
      </w:r>
      <w:r w:rsidR="00B7685B" w:rsidRPr="001D17ED">
        <w:rPr>
          <w:rFonts w:asciiTheme="minorHAnsi" w:hAnsiTheme="minorHAnsi" w:cstheme="minorHAnsi"/>
        </w:rPr>
        <w:t xml:space="preserve">ypes and </w:t>
      </w:r>
      <w:r w:rsidR="00EB68C2" w:rsidRPr="001D17ED">
        <w:rPr>
          <w:rFonts w:asciiTheme="minorHAnsi" w:hAnsiTheme="minorHAnsi" w:cstheme="minorHAnsi"/>
        </w:rPr>
        <w:t>m</w:t>
      </w:r>
      <w:r w:rsidR="00B7685B" w:rsidRPr="001D17ED">
        <w:rPr>
          <w:rFonts w:asciiTheme="minorHAnsi" w:hAnsiTheme="minorHAnsi" w:cstheme="minorHAnsi"/>
        </w:rPr>
        <w:t xml:space="preserve">anagement. D. </w:t>
      </w:r>
      <w:proofErr w:type="spellStart"/>
      <w:r w:rsidR="00B7685B" w:rsidRPr="001D17ED">
        <w:rPr>
          <w:rFonts w:asciiTheme="minorHAnsi" w:hAnsiTheme="minorHAnsi" w:cstheme="minorHAnsi"/>
        </w:rPr>
        <w:t>Vordermark</w:t>
      </w:r>
      <w:proofErr w:type="spellEnd"/>
      <w:r w:rsidR="00B7685B" w:rsidRPr="001D17ED">
        <w:rPr>
          <w:rFonts w:asciiTheme="minorHAnsi" w:hAnsiTheme="minorHAnsi" w:cstheme="minorHAnsi"/>
        </w:rPr>
        <w:t xml:space="preserve">, editor. </w:t>
      </w:r>
      <w:proofErr w:type="gramStart"/>
      <w:r w:rsidR="00B7685B" w:rsidRPr="001D17ED">
        <w:rPr>
          <w:rFonts w:asciiTheme="minorHAnsi" w:hAnsiTheme="minorHAnsi" w:cstheme="minorHAnsi"/>
        </w:rPr>
        <w:t>Nova Publishers.</w:t>
      </w:r>
      <w:proofErr w:type="gramEnd"/>
      <w:r w:rsidR="00B7685B" w:rsidRPr="001D17ED">
        <w:rPr>
          <w:rFonts w:asciiTheme="minorHAnsi" w:hAnsiTheme="minorHAnsi" w:cstheme="minorHAnsi"/>
        </w:rPr>
        <w:t xml:space="preserve"> </w:t>
      </w:r>
      <w:proofErr w:type="gramStart"/>
      <w:r w:rsidR="00B7685B" w:rsidRPr="001D17ED">
        <w:rPr>
          <w:rFonts w:asciiTheme="minorHAnsi" w:hAnsiTheme="minorHAnsi" w:cstheme="minorHAnsi"/>
        </w:rPr>
        <w:t>108-130.</w:t>
      </w:r>
      <w:proofErr w:type="gramEnd"/>
    </w:p>
    <w:p w14:paraId="5AA3AB16" w14:textId="6C522836" w:rsidR="00B7685B" w:rsidRPr="001D17ED" w:rsidRDefault="001D17ED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Rivers J</w:t>
      </w:r>
      <w:r w:rsidR="00B7685B" w:rsidRPr="001D17ED">
        <w:rPr>
          <w:rFonts w:asciiTheme="minorHAnsi" w:hAnsiTheme="minorHAnsi" w:cstheme="minorHAnsi"/>
          <w:b/>
        </w:rPr>
        <w:t>R</w:t>
      </w:r>
      <w:r w:rsidR="00B7685B" w:rsidRPr="001D17ED">
        <w:rPr>
          <w:rFonts w:asciiTheme="minorHAnsi" w:hAnsiTheme="minorHAnsi" w:cstheme="minorHAnsi"/>
        </w:rPr>
        <w:t>, Sutherland</w:t>
      </w:r>
      <w:r w:rsidR="00667568">
        <w:rPr>
          <w:rFonts w:asciiTheme="minorHAnsi" w:hAnsiTheme="minorHAnsi" w:cstheme="minorHAnsi"/>
        </w:rPr>
        <w:t xml:space="preserve"> BA</w:t>
      </w:r>
      <w:r w:rsidR="00B7685B" w:rsidRPr="001D17ED">
        <w:rPr>
          <w:rFonts w:asciiTheme="minorHAnsi" w:hAnsiTheme="minorHAnsi" w:cstheme="minorHAnsi"/>
        </w:rPr>
        <w:t>, and Ashton</w:t>
      </w:r>
      <w:r w:rsidR="00667568">
        <w:rPr>
          <w:rFonts w:asciiTheme="minorHAnsi" w:hAnsiTheme="minorHAnsi" w:cstheme="minorHAnsi"/>
        </w:rPr>
        <w:t xml:space="preserve"> JC</w:t>
      </w:r>
      <w:r w:rsidR="00B7685B" w:rsidRPr="001D17ED">
        <w:rPr>
          <w:rFonts w:asciiTheme="minorHAnsi" w:hAnsiTheme="minorHAnsi" w:cstheme="minorHAnsi"/>
        </w:rPr>
        <w:t>.</w:t>
      </w:r>
      <w:proofErr w:type="gramEnd"/>
      <w:r w:rsidR="00B7685B" w:rsidRPr="001D17ED">
        <w:rPr>
          <w:rFonts w:asciiTheme="minorHAnsi" w:hAnsiTheme="minorHAnsi" w:cstheme="minorHAnsi"/>
        </w:rPr>
        <w:t xml:space="preserve"> 2011. Characterization of a rat hypoxia-ischemia model where duration of hypoxia is determined by seizure activity. </w:t>
      </w:r>
      <w:proofErr w:type="gramStart"/>
      <w:r w:rsidR="00B7685B" w:rsidRPr="001D17ED">
        <w:rPr>
          <w:rFonts w:asciiTheme="minorHAnsi" w:hAnsiTheme="minorHAnsi" w:cstheme="minorHAnsi"/>
        </w:rPr>
        <w:t>Journal of Neuroscience Methods.</w:t>
      </w:r>
      <w:proofErr w:type="gramEnd"/>
      <w:r w:rsidR="00B7685B" w:rsidRPr="001D17ED">
        <w:rPr>
          <w:rFonts w:asciiTheme="minorHAnsi" w:hAnsiTheme="minorHAnsi" w:cstheme="minorHAnsi"/>
        </w:rPr>
        <w:t xml:space="preserve"> 197:92-96.</w:t>
      </w:r>
    </w:p>
    <w:p w14:paraId="53E762F4" w14:textId="3D42CFC6" w:rsidR="00B7685B" w:rsidRDefault="00B7685B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 w:rsidRPr="001D17ED">
        <w:rPr>
          <w:rFonts w:asciiTheme="minorHAnsi" w:hAnsiTheme="minorHAnsi" w:cstheme="minorHAnsi"/>
          <w:b/>
        </w:rPr>
        <w:t xml:space="preserve">Rivers </w:t>
      </w:r>
      <w:proofErr w:type="gramStart"/>
      <w:r w:rsidRPr="001D17ED">
        <w:rPr>
          <w:rFonts w:asciiTheme="minorHAnsi" w:hAnsiTheme="minorHAnsi" w:cstheme="minorHAnsi"/>
          <w:b/>
        </w:rPr>
        <w:t>JR</w:t>
      </w:r>
      <w:r w:rsidRPr="001D17ED">
        <w:rPr>
          <w:rFonts w:asciiTheme="minorHAnsi" w:hAnsiTheme="minorHAnsi" w:cstheme="minorHAnsi"/>
        </w:rPr>
        <w:t>,</w:t>
      </w:r>
      <w:proofErr w:type="gramEnd"/>
      <w:r w:rsidRPr="001D17ED">
        <w:rPr>
          <w:rFonts w:asciiTheme="minorHAnsi" w:hAnsiTheme="minorHAnsi" w:cstheme="minorHAnsi"/>
        </w:rPr>
        <w:t xml:space="preserve"> and Ashton</w:t>
      </w:r>
      <w:r w:rsidR="00667568">
        <w:rPr>
          <w:rFonts w:asciiTheme="minorHAnsi" w:hAnsiTheme="minorHAnsi" w:cstheme="minorHAnsi"/>
        </w:rPr>
        <w:t xml:space="preserve"> JC</w:t>
      </w:r>
      <w:r w:rsidRPr="001D17ED">
        <w:rPr>
          <w:rFonts w:asciiTheme="minorHAnsi" w:hAnsiTheme="minorHAnsi" w:cstheme="minorHAnsi"/>
        </w:rPr>
        <w:t xml:space="preserve">. 2010. The development of cannabinoid CBII receptor agonists for the treatment of central neuropathies. </w:t>
      </w:r>
      <w:proofErr w:type="gramStart"/>
      <w:r w:rsidRPr="001D17ED">
        <w:rPr>
          <w:rFonts w:asciiTheme="minorHAnsi" w:hAnsiTheme="minorHAnsi" w:cstheme="minorHAnsi"/>
        </w:rPr>
        <w:t>Central Nervous System Agents for Medicinal Chemistry.</w:t>
      </w:r>
      <w:proofErr w:type="gramEnd"/>
      <w:r w:rsidRPr="001D17ED">
        <w:rPr>
          <w:rFonts w:asciiTheme="minorHAnsi" w:hAnsiTheme="minorHAnsi" w:cstheme="minorHAnsi"/>
        </w:rPr>
        <w:t xml:space="preserve"> 10:47-64.</w:t>
      </w:r>
    </w:p>
    <w:p w14:paraId="230EAFAB" w14:textId="464967C6" w:rsidR="006151CA" w:rsidRPr="00F916A9" w:rsidRDefault="006151CA" w:rsidP="006151CA">
      <w:pPr>
        <w:pStyle w:val="CVheading"/>
        <w:keepNext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>
        <w:rPr>
          <w:rStyle w:val="SubtleEmphasis"/>
        </w:rPr>
        <w:t>Position Held</w:t>
      </w:r>
    </w:p>
    <w:p w14:paraId="24CEC8F3" w14:textId="1EB9964A" w:rsidR="006151CA" w:rsidRDefault="006151CA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Arial"/>
          <w:lang w:val="en-NZ"/>
        </w:rPr>
      </w:pPr>
      <w:r>
        <w:rPr>
          <w:rFonts w:asciiTheme="minorHAnsi" w:hAnsiTheme="minorHAnsi" w:cs="Arial"/>
          <w:lang w:val="en-NZ"/>
        </w:rPr>
        <w:t>R</w:t>
      </w:r>
      <w:r>
        <w:rPr>
          <w:rFonts w:asciiTheme="minorHAnsi" w:hAnsiTheme="minorHAnsi" w:cs="Arial"/>
          <w:lang w:val="en-NZ"/>
        </w:rPr>
        <w:t>eview editor for Frontiers of Immunology</w:t>
      </w:r>
      <w:r>
        <w:rPr>
          <w:rFonts w:asciiTheme="minorHAnsi" w:hAnsiTheme="minorHAnsi" w:cs="Arial"/>
          <w:lang w:val="en-NZ"/>
        </w:rPr>
        <w:t xml:space="preserve"> since June 2016. Involves engaging in the Frontiers reviewer and editor community. </w:t>
      </w:r>
    </w:p>
    <w:p w14:paraId="3B395F6D" w14:textId="5B03C05D" w:rsidR="006151CA" w:rsidRPr="001D17ED" w:rsidRDefault="006151CA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  <w:lang w:val="en-NZ"/>
        </w:rPr>
        <w:t xml:space="preserve">Alzheimer’s research UK (ARUK) </w:t>
      </w:r>
      <w:r w:rsidRPr="006151CA">
        <w:rPr>
          <w:rFonts w:asciiTheme="minorHAnsi" w:hAnsiTheme="minorHAnsi" w:cs="Arial"/>
          <w:lang w:val="en-NZ"/>
        </w:rPr>
        <w:t>network early career representatives</w:t>
      </w:r>
      <w:r>
        <w:rPr>
          <w:rFonts w:asciiTheme="minorHAnsi" w:hAnsiTheme="minorHAnsi" w:cs="Arial"/>
          <w:lang w:val="en-NZ"/>
        </w:rPr>
        <w:t xml:space="preserve"> since October 2016. Involves reviewing grant application, organising networking and training events for early career researchers, and disseminating information to researchers and the public about ARUK events. </w:t>
      </w:r>
    </w:p>
    <w:p w14:paraId="0DE0DF58" w14:textId="694E7747" w:rsidR="00B7685B" w:rsidRPr="00F916A9" w:rsidRDefault="002D28C9" w:rsidP="008879C0">
      <w:pPr>
        <w:pStyle w:val="CVheading"/>
        <w:keepNext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Guest Speaker,</w:t>
      </w:r>
      <w:r w:rsidR="00B7685B" w:rsidRPr="00F916A9">
        <w:rPr>
          <w:rStyle w:val="SubtleEmphasis"/>
        </w:rPr>
        <w:t xml:space="preserve"> Media Appearances</w:t>
      </w:r>
      <w:r w:rsidRPr="00F916A9">
        <w:rPr>
          <w:rStyle w:val="SubtleEmphasis"/>
        </w:rPr>
        <w:t xml:space="preserve"> and Outreach</w:t>
      </w:r>
    </w:p>
    <w:p w14:paraId="06E4F057" w14:textId="1ADBF94E" w:rsidR="00175FC9" w:rsidRPr="001D17ED" w:rsidRDefault="00175FC9" w:rsidP="00322120">
      <w:pPr>
        <w:keepLines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>Presente</w:t>
      </w:r>
      <w:r w:rsidR="00072631">
        <w:rPr>
          <w:rFonts w:asciiTheme="minorHAnsi" w:hAnsiTheme="minorHAnsi" w:cs="Arial"/>
          <w:lang w:val="en-NZ"/>
        </w:rPr>
        <w:t>r for the Manchester branch of Pint of Science</w:t>
      </w:r>
      <w:r w:rsidR="008879C0">
        <w:rPr>
          <w:rFonts w:asciiTheme="minorHAnsi" w:hAnsiTheme="minorHAnsi" w:cs="Arial"/>
          <w:lang w:val="en-NZ"/>
        </w:rPr>
        <w:t>,</w:t>
      </w:r>
      <w:r w:rsidRPr="001D17ED">
        <w:rPr>
          <w:rFonts w:asciiTheme="minorHAnsi" w:hAnsiTheme="minorHAnsi" w:cs="Arial"/>
          <w:lang w:val="en-NZ"/>
        </w:rPr>
        <w:t xml:space="preserve"> an international science </w:t>
      </w:r>
      <w:r w:rsidR="008879C0">
        <w:rPr>
          <w:rFonts w:asciiTheme="minorHAnsi" w:hAnsiTheme="minorHAnsi" w:cs="Arial"/>
          <w:lang w:val="en-NZ"/>
        </w:rPr>
        <w:t>outreach event.</w:t>
      </w:r>
      <w:proofErr w:type="gramEnd"/>
      <w:r w:rsidR="008879C0">
        <w:rPr>
          <w:rFonts w:asciiTheme="minorHAnsi" w:hAnsiTheme="minorHAnsi" w:cs="Arial"/>
          <w:lang w:val="en-NZ"/>
        </w:rPr>
        <w:t xml:space="preserve"> </w:t>
      </w:r>
      <w:r w:rsidR="00F916A9">
        <w:rPr>
          <w:rFonts w:asciiTheme="minorHAnsi" w:hAnsiTheme="minorHAnsi" w:cs="Arial"/>
          <w:lang w:val="en-NZ"/>
        </w:rPr>
        <w:t>Topic: T</w:t>
      </w:r>
      <w:r w:rsidR="00213978" w:rsidRPr="001D17ED">
        <w:rPr>
          <w:rFonts w:asciiTheme="minorHAnsi" w:hAnsiTheme="minorHAnsi" w:cs="Arial"/>
          <w:lang w:val="en-NZ"/>
        </w:rPr>
        <w:t>he coast of England, radioactive brains, bleach and other Alzheimer’s disease related things</w:t>
      </w:r>
      <w:r w:rsidR="008879C0">
        <w:rPr>
          <w:rFonts w:asciiTheme="minorHAnsi" w:hAnsiTheme="minorHAnsi" w:cs="Arial"/>
          <w:lang w:val="en-NZ"/>
        </w:rPr>
        <w:t xml:space="preserve">. </w:t>
      </w:r>
      <w:r w:rsidR="008879C0" w:rsidRPr="001D17ED">
        <w:rPr>
          <w:rFonts w:asciiTheme="minorHAnsi" w:hAnsiTheme="minorHAnsi" w:cs="Arial"/>
          <w:lang w:val="en-NZ"/>
        </w:rPr>
        <w:t>May 2015.</w:t>
      </w:r>
    </w:p>
    <w:p w14:paraId="22411D60" w14:textId="38D30D96" w:rsidR="00322120" w:rsidRDefault="00BD710D" w:rsidP="00322120">
      <w:pPr>
        <w:keepLines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r w:rsidRPr="001D17ED">
        <w:rPr>
          <w:rFonts w:asciiTheme="minorHAnsi" w:hAnsiTheme="minorHAnsi" w:cs="Arial"/>
          <w:lang w:val="en-NZ"/>
        </w:rPr>
        <w:t xml:space="preserve">Speaker and </w:t>
      </w:r>
      <w:r w:rsidR="00060A0B">
        <w:rPr>
          <w:rFonts w:asciiTheme="minorHAnsi" w:hAnsiTheme="minorHAnsi" w:cs="Arial"/>
          <w:lang w:val="en-NZ"/>
        </w:rPr>
        <w:t>experiment demonstrator</w:t>
      </w:r>
      <w:r w:rsidRPr="001D17ED">
        <w:rPr>
          <w:rFonts w:asciiTheme="minorHAnsi" w:hAnsiTheme="minorHAnsi" w:cs="Arial"/>
          <w:lang w:val="en-NZ"/>
        </w:rPr>
        <w:t xml:space="preserve"> for the Pivots of Change </w:t>
      </w:r>
      <w:r w:rsidR="008879C0">
        <w:rPr>
          <w:rFonts w:asciiTheme="minorHAnsi" w:hAnsiTheme="minorHAnsi" w:cs="Arial"/>
          <w:lang w:val="en-NZ"/>
        </w:rPr>
        <w:t>o</w:t>
      </w:r>
      <w:r w:rsidRPr="001D17ED">
        <w:rPr>
          <w:rFonts w:asciiTheme="minorHAnsi" w:hAnsiTheme="minorHAnsi" w:cs="Arial"/>
          <w:lang w:val="en-NZ"/>
        </w:rPr>
        <w:t xml:space="preserve">utreach programme. </w:t>
      </w:r>
      <w:proofErr w:type="gramStart"/>
      <w:r w:rsidR="001D17ED" w:rsidRPr="001D17ED">
        <w:rPr>
          <w:rFonts w:asciiTheme="minorHAnsi" w:hAnsiTheme="minorHAnsi" w:cs="Arial"/>
          <w:lang w:val="en-NZ"/>
        </w:rPr>
        <w:t>C</w:t>
      </w:r>
      <w:r w:rsidRPr="001D17ED">
        <w:rPr>
          <w:rFonts w:asciiTheme="minorHAnsi" w:hAnsiTheme="minorHAnsi" w:cs="Arial"/>
          <w:lang w:val="en-NZ"/>
        </w:rPr>
        <w:t>lass and assembly presentations at St. Luke RC Primary School and St</w:t>
      </w:r>
      <w:r w:rsidR="007900E6">
        <w:rPr>
          <w:rFonts w:asciiTheme="minorHAnsi" w:hAnsiTheme="minorHAnsi" w:cs="Arial"/>
          <w:lang w:val="en-NZ"/>
        </w:rPr>
        <w:t>.</w:t>
      </w:r>
      <w:r w:rsidRPr="001D17ED">
        <w:rPr>
          <w:rFonts w:asciiTheme="minorHAnsi" w:hAnsiTheme="minorHAnsi" w:cs="Arial"/>
          <w:lang w:val="en-NZ"/>
        </w:rPr>
        <w:t xml:space="preserve"> Ambrose Barlow RC High School</w:t>
      </w:r>
      <w:r w:rsidR="00C32646">
        <w:rPr>
          <w:rFonts w:asciiTheme="minorHAnsi" w:hAnsiTheme="minorHAnsi" w:cs="Arial"/>
          <w:lang w:val="en-NZ"/>
        </w:rPr>
        <w:t>.</w:t>
      </w:r>
      <w:proofErr w:type="gramEnd"/>
      <w:r w:rsidR="00C32646">
        <w:rPr>
          <w:rFonts w:asciiTheme="minorHAnsi" w:hAnsiTheme="minorHAnsi" w:cs="Arial"/>
          <w:lang w:val="en-NZ"/>
        </w:rPr>
        <w:t xml:space="preserve"> Topic:</w:t>
      </w:r>
      <w:r w:rsidRPr="001D17ED">
        <w:rPr>
          <w:rFonts w:asciiTheme="minorHAnsi" w:hAnsiTheme="minorHAnsi" w:cs="Arial"/>
          <w:lang w:val="en-NZ"/>
        </w:rPr>
        <w:t xml:space="preserve"> </w:t>
      </w:r>
      <w:r w:rsidR="00C32646">
        <w:rPr>
          <w:rFonts w:asciiTheme="minorHAnsi" w:hAnsiTheme="minorHAnsi" w:cs="Arial"/>
          <w:lang w:val="en-NZ"/>
        </w:rPr>
        <w:t>T</w:t>
      </w:r>
      <w:r w:rsidRPr="001D17ED">
        <w:rPr>
          <w:rFonts w:asciiTheme="minorHAnsi" w:hAnsiTheme="minorHAnsi" w:cs="Arial"/>
          <w:lang w:val="en-NZ"/>
        </w:rPr>
        <w:t>he history and future of science.</w:t>
      </w:r>
      <w:r w:rsidR="00175FC9" w:rsidRPr="001D17ED">
        <w:rPr>
          <w:rFonts w:asciiTheme="minorHAnsi" w:hAnsiTheme="minorHAnsi" w:cs="Arial"/>
          <w:lang w:val="en-NZ"/>
        </w:rPr>
        <w:t xml:space="preserve"> </w:t>
      </w:r>
      <w:r w:rsidR="008879C0" w:rsidRPr="001D17ED">
        <w:rPr>
          <w:rFonts w:asciiTheme="minorHAnsi" w:hAnsiTheme="minorHAnsi" w:cs="Arial"/>
          <w:lang w:val="en-NZ"/>
        </w:rPr>
        <w:t>February 2015</w:t>
      </w:r>
      <w:r w:rsidR="008879C0">
        <w:rPr>
          <w:rFonts w:asciiTheme="minorHAnsi" w:hAnsiTheme="minorHAnsi" w:cs="Arial"/>
          <w:lang w:val="en-NZ"/>
        </w:rPr>
        <w:t xml:space="preserve">. </w:t>
      </w:r>
    </w:p>
    <w:p w14:paraId="430C3FF3" w14:textId="087E0537" w:rsidR="00532304" w:rsidRPr="001D17ED" w:rsidRDefault="001D17ED" w:rsidP="00322120">
      <w:pPr>
        <w:keepLines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 xml:space="preserve">Invited </w:t>
      </w:r>
      <w:r w:rsidR="00060A0B">
        <w:rPr>
          <w:rFonts w:asciiTheme="minorHAnsi" w:hAnsiTheme="minorHAnsi" w:cs="Arial"/>
          <w:lang w:val="en-NZ"/>
        </w:rPr>
        <w:t>speaker</w:t>
      </w:r>
      <w:r w:rsidR="00F916A9">
        <w:rPr>
          <w:rFonts w:asciiTheme="minorHAnsi" w:hAnsiTheme="minorHAnsi" w:cs="Arial"/>
          <w:lang w:val="en-NZ"/>
        </w:rPr>
        <w:t xml:space="preserve"> and workshop organiser</w:t>
      </w:r>
      <w:r w:rsidR="00BF58EC">
        <w:rPr>
          <w:rFonts w:asciiTheme="minorHAnsi" w:hAnsiTheme="minorHAnsi" w:cs="Arial"/>
          <w:lang w:val="en-NZ"/>
        </w:rPr>
        <w:t>.</w:t>
      </w:r>
      <w:proofErr w:type="gramEnd"/>
      <w:r w:rsidR="00C22DB0" w:rsidRPr="001D17ED">
        <w:rPr>
          <w:rFonts w:asciiTheme="minorHAnsi" w:hAnsiTheme="minorHAnsi" w:cs="Arial"/>
          <w:lang w:val="en-NZ"/>
        </w:rPr>
        <w:t xml:space="preserve"> </w:t>
      </w:r>
      <w:proofErr w:type="gramStart"/>
      <w:r w:rsidR="00532304" w:rsidRPr="001D17ED">
        <w:rPr>
          <w:rFonts w:asciiTheme="minorHAnsi" w:hAnsiTheme="minorHAnsi" w:cs="Arial"/>
          <w:lang w:val="en-NZ"/>
        </w:rPr>
        <w:t>Australian and New Zealand Council for the Care of Animals in Research and Teaching (ANZCCART).</w:t>
      </w:r>
      <w:proofErr w:type="gramEnd"/>
      <w:r w:rsidR="00532304" w:rsidRPr="001D17ED">
        <w:rPr>
          <w:rFonts w:asciiTheme="minorHAnsi" w:hAnsiTheme="minorHAnsi" w:cs="Arial"/>
          <w:lang w:val="en-NZ"/>
        </w:rPr>
        <w:t xml:space="preserve"> </w:t>
      </w:r>
      <w:r w:rsidR="00F916A9">
        <w:rPr>
          <w:rFonts w:asciiTheme="minorHAnsi" w:hAnsiTheme="minorHAnsi" w:cs="Arial"/>
          <w:lang w:val="en-NZ"/>
        </w:rPr>
        <w:t>Topic: Experimental rigour and animal ethics.</w:t>
      </w:r>
      <w:r w:rsidR="00BF58EC">
        <w:rPr>
          <w:rFonts w:asciiTheme="minorHAnsi" w:hAnsiTheme="minorHAnsi" w:cs="Arial"/>
          <w:lang w:val="en-NZ"/>
        </w:rPr>
        <w:t xml:space="preserve"> 2014.</w:t>
      </w:r>
    </w:p>
    <w:p w14:paraId="47FE2697" w14:textId="2A7F8E75" w:rsidR="00E24836" w:rsidRPr="001D17ED" w:rsidRDefault="00C22DB0" w:rsidP="00322120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>University</w:t>
      </w:r>
      <w:r w:rsidR="00E24836" w:rsidRPr="001D17ED">
        <w:rPr>
          <w:rFonts w:asciiTheme="minorHAnsi" w:hAnsiTheme="minorHAnsi" w:cs="Arial"/>
          <w:lang w:val="en-NZ"/>
        </w:rPr>
        <w:t xml:space="preserve"> of Otago Christchurch Seminar Series.</w:t>
      </w:r>
      <w:proofErr w:type="gramEnd"/>
      <w:r w:rsidRPr="001D17ED">
        <w:rPr>
          <w:rFonts w:asciiTheme="minorHAnsi" w:hAnsiTheme="minorHAnsi" w:cs="Arial"/>
          <w:lang w:val="en-NZ"/>
        </w:rPr>
        <w:t xml:space="preserve"> </w:t>
      </w:r>
      <w:r w:rsidR="00C32646">
        <w:rPr>
          <w:rFonts w:asciiTheme="minorHAnsi" w:hAnsiTheme="minorHAnsi" w:cs="Arial"/>
          <w:lang w:val="en-NZ"/>
        </w:rPr>
        <w:t xml:space="preserve">Topic: </w:t>
      </w:r>
      <w:r w:rsidRPr="001D17ED">
        <w:rPr>
          <w:rFonts w:asciiTheme="minorHAnsi" w:hAnsiTheme="minorHAnsi" w:cs="Arial"/>
          <w:lang w:val="en-NZ"/>
        </w:rPr>
        <w:t xml:space="preserve">Cannabinoids and brain damage. </w:t>
      </w:r>
      <w:r w:rsidR="00C32646">
        <w:rPr>
          <w:rFonts w:asciiTheme="minorHAnsi" w:hAnsiTheme="minorHAnsi" w:cs="Arial"/>
          <w:lang w:val="en-NZ"/>
        </w:rPr>
        <w:t xml:space="preserve">June </w:t>
      </w:r>
      <w:r w:rsidRPr="001D17ED">
        <w:rPr>
          <w:rFonts w:asciiTheme="minorHAnsi" w:hAnsiTheme="minorHAnsi" w:cs="Arial"/>
          <w:lang w:val="en-NZ"/>
        </w:rPr>
        <w:t>2012</w:t>
      </w:r>
      <w:r w:rsidR="003F5421">
        <w:rPr>
          <w:rFonts w:asciiTheme="minorHAnsi" w:hAnsiTheme="minorHAnsi" w:cs="Arial"/>
          <w:lang w:val="en-NZ"/>
        </w:rPr>
        <w:t>.</w:t>
      </w:r>
      <w:r w:rsidR="00E24836" w:rsidRPr="001D17ED">
        <w:rPr>
          <w:rFonts w:asciiTheme="minorHAnsi" w:hAnsiTheme="minorHAnsi" w:cs="Arial"/>
          <w:lang w:val="en-NZ"/>
        </w:rPr>
        <w:t xml:space="preserve"> </w:t>
      </w:r>
    </w:p>
    <w:p w14:paraId="7C1B5C79" w14:textId="3DCB3EE6" w:rsidR="00B7685B" w:rsidRPr="001D17ED" w:rsidRDefault="00B7685B" w:rsidP="00322120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 xml:space="preserve">Interviewed by Rebecca Rutherford for Critic Magazine on </w:t>
      </w:r>
      <w:r w:rsidR="00C32646">
        <w:rPr>
          <w:rFonts w:asciiTheme="minorHAnsi" w:hAnsiTheme="minorHAnsi" w:cs="Arial"/>
          <w:lang w:val="en-NZ"/>
        </w:rPr>
        <w:t>cannabinoid research.</w:t>
      </w:r>
      <w:proofErr w:type="gramEnd"/>
      <w:r w:rsidR="00C32646">
        <w:rPr>
          <w:rFonts w:asciiTheme="minorHAnsi" w:hAnsiTheme="minorHAnsi" w:cs="Arial"/>
          <w:lang w:val="en-NZ"/>
        </w:rPr>
        <w:t xml:space="preserve"> </w:t>
      </w:r>
      <w:r w:rsidRPr="001D17ED">
        <w:rPr>
          <w:rFonts w:asciiTheme="minorHAnsi" w:hAnsiTheme="minorHAnsi" w:cs="Arial"/>
          <w:lang w:val="en-NZ"/>
        </w:rPr>
        <w:t>May 2012</w:t>
      </w:r>
      <w:r w:rsidR="003570F9">
        <w:rPr>
          <w:rFonts w:asciiTheme="minorHAnsi" w:hAnsiTheme="minorHAnsi" w:cs="Arial"/>
          <w:lang w:val="en-NZ"/>
        </w:rPr>
        <w:t>.</w:t>
      </w:r>
      <w:r w:rsidRPr="001D17ED">
        <w:rPr>
          <w:rFonts w:asciiTheme="minorHAnsi" w:hAnsiTheme="minorHAnsi" w:cs="Arial"/>
          <w:lang w:val="en-NZ"/>
        </w:rPr>
        <w:t xml:space="preserve"> </w:t>
      </w:r>
      <w:hyperlink r:id="rId7" w:history="1">
        <w:r w:rsidR="00020D22" w:rsidRPr="006D2C11">
          <w:rPr>
            <w:rStyle w:val="Hyperlink"/>
            <w:rFonts w:asciiTheme="minorHAnsi" w:hAnsiTheme="minorHAnsi" w:cs="Arial"/>
            <w:lang w:val="en-NZ"/>
          </w:rPr>
          <w:t>http://www.critic.co.nz/features/article/1924/jack-rivers</w:t>
        </w:r>
      </w:hyperlink>
      <w:r w:rsidR="00020D22">
        <w:rPr>
          <w:rFonts w:asciiTheme="minorHAnsi" w:hAnsiTheme="minorHAnsi" w:cs="Arial"/>
          <w:lang w:val="en-NZ"/>
        </w:rPr>
        <w:t xml:space="preserve"> </w:t>
      </w:r>
    </w:p>
    <w:p w14:paraId="40B78432" w14:textId="4A28F46F" w:rsidR="00B7685B" w:rsidRPr="001D17ED" w:rsidRDefault="00B7685B" w:rsidP="00322120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>Guest speaker at the departmental symposia for the University of Otago’s Department of Women’s and Children’s Health</w:t>
      </w:r>
      <w:r w:rsidR="00C32646">
        <w:rPr>
          <w:rFonts w:asciiTheme="minorHAnsi" w:hAnsiTheme="minorHAnsi" w:cs="Arial"/>
          <w:lang w:val="en-NZ"/>
        </w:rPr>
        <w:t>.</w:t>
      </w:r>
      <w:proofErr w:type="gramEnd"/>
      <w:r w:rsidRPr="001D17ED">
        <w:rPr>
          <w:rFonts w:asciiTheme="minorHAnsi" w:hAnsiTheme="minorHAnsi" w:cs="Arial"/>
          <w:lang w:val="en-NZ"/>
        </w:rPr>
        <w:t xml:space="preserve"> </w:t>
      </w:r>
      <w:r w:rsidR="00C32646">
        <w:rPr>
          <w:rFonts w:asciiTheme="minorHAnsi" w:hAnsiTheme="minorHAnsi" w:cs="Arial"/>
          <w:lang w:val="en-NZ"/>
        </w:rPr>
        <w:t>Topic: Going beyond a PhD.</w:t>
      </w:r>
      <w:r w:rsidR="002B2F87">
        <w:rPr>
          <w:rFonts w:asciiTheme="minorHAnsi" w:hAnsiTheme="minorHAnsi" w:cs="Arial"/>
          <w:lang w:val="en-NZ"/>
        </w:rPr>
        <w:t xml:space="preserve"> </w:t>
      </w:r>
      <w:r w:rsidR="002B2F87" w:rsidRPr="001D17ED">
        <w:rPr>
          <w:rFonts w:asciiTheme="minorHAnsi" w:hAnsiTheme="minorHAnsi" w:cs="Arial"/>
          <w:lang w:val="en-NZ"/>
        </w:rPr>
        <w:t>November 2011.</w:t>
      </w:r>
    </w:p>
    <w:p w14:paraId="5B573DEA" w14:textId="0E5CD9FE" w:rsidR="00B7685B" w:rsidRPr="001D17ED" w:rsidRDefault="00B7685B" w:rsidP="00322120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>Interviewed on Radio One on my research.</w:t>
      </w:r>
      <w:proofErr w:type="gramEnd"/>
      <w:r w:rsidRPr="001D17ED">
        <w:rPr>
          <w:rFonts w:asciiTheme="minorHAnsi" w:hAnsiTheme="minorHAnsi" w:cs="Arial"/>
          <w:lang w:val="en-NZ"/>
        </w:rPr>
        <w:t xml:space="preserve"> </w:t>
      </w:r>
      <w:r w:rsidR="00C32646">
        <w:rPr>
          <w:rFonts w:asciiTheme="minorHAnsi" w:hAnsiTheme="minorHAnsi" w:cs="Arial"/>
          <w:lang w:val="en-NZ"/>
        </w:rPr>
        <w:t>Topic: Cannabinoids as a therapeutic target.</w:t>
      </w:r>
      <w:r w:rsidR="00AF539E">
        <w:rPr>
          <w:rFonts w:asciiTheme="minorHAnsi" w:hAnsiTheme="minorHAnsi" w:cs="Arial"/>
          <w:lang w:val="en-NZ"/>
        </w:rPr>
        <w:t xml:space="preserve"> </w:t>
      </w:r>
      <w:r w:rsidR="0083622C">
        <w:rPr>
          <w:rFonts w:asciiTheme="minorHAnsi" w:hAnsiTheme="minorHAnsi" w:cs="Arial"/>
          <w:vertAlign w:val="superscript"/>
          <w:lang w:val="en-NZ"/>
        </w:rPr>
        <w:t xml:space="preserve"> </w:t>
      </w:r>
      <w:r w:rsidR="0083622C" w:rsidRPr="001D17ED">
        <w:rPr>
          <w:rFonts w:asciiTheme="minorHAnsi" w:hAnsiTheme="minorHAnsi" w:cs="Arial"/>
          <w:lang w:val="en-NZ"/>
        </w:rPr>
        <w:t>September 2011</w:t>
      </w:r>
      <w:r w:rsidR="0083622C">
        <w:rPr>
          <w:rFonts w:asciiTheme="minorHAnsi" w:hAnsiTheme="minorHAnsi" w:cs="Arial"/>
          <w:lang w:val="en-NZ"/>
        </w:rPr>
        <w:t>.</w:t>
      </w:r>
      <w:r w:rsidR="0083622C" w:rsidRPr="0083622C">
        <w:t xml:space="preserve"> </w:t>
      </w:r>
      <w:hyperlink r:id="rId8" w:history="1">
        <w:r w:rsidR="0083622C" w:rsidRPr="00440FBC">
          <w:rPr>
            <w:rStyle w:val="Hyperlink"/>
            <w:rFonts w:asciiTheme="minorHAnsi" w:hAnsiTheme="minorHAnsi" w:cs="Arial"/>
            <w:lang w:val="en-NZ"/>
          </w:rPr>
          <w:t>http://r1.co.nz/podcasts.php</w:t>
        </w:r>
      </w:hyperlink>
      <w:r w:rsidR="0083622C">
        <w:rPr>
          <w:rFonts w:asciiTheme="minorHAnsi" w:hAnsiTheme="minorHAnsi" w:cs="Arial"/>
          <w:lang w:val="en-NZ"/>
        </w:rPr>
        <w:t>.</w:t>
      </w:r>
    </w:p>
    <w:p w14:paraId="3CEF2C59" w14:textId="77777777" w:rsidR="002D28C9" w:rsidRPr="001D17ED" w:rsidRDefault="002D28C9" w:rsidP="00322120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lang w:val="en-NZ"/>
        </w:rPr>
      </w:pPr>
      <w:r w:rsidRPr="001D17ED">
        <w:rPr>
          <w:rFonts w:asciiTheme="minorHAnsi" w:hAnsiTheme="minorHAnsi" w:cs="Arial"/>
          <w:lang w:val="en-NZ"/>
        </w:rPr>
        <w:t xml:space="preserve">Creator of science blog websites </w:t>
      </w:r>
      <w:hyperlink r:id="rId9" w:history="1">
        <w:r w:rsidR="00F05569" w:rsidRPr="001D17ED">
          <w:rPr>
            <w:rStyle w:val="Hyperlink"/>
            <w:rFonts w:asciiTheme="minorHAnsi" w:hAnsiTheme="minorHAnsi" w:cs="Arial"/>
            <w:lang w:val="en-NZ"/>
          </w:rPr>
          <w:t>www.jackauty.com</w:t>
        </w:r>
      </w:hyperlink>
      <w:r w:rsidR="00F05569" w:rsidRPr="001D17ED">
        <w:rPr>
          <w:rFonts w:asciiTheme="minorHAnsi" w:hAnsiTheme="minorHAnsi" w:cs="Arial"/>
          <w:lang w:val="en-NZ"/>
        </w:rPr>
        <w:t xml:space="preserve"> established January 2012 and </w:t>
      </w:r>
      <w:hyperlink r:id="rId10" w:history="1">
        <w:r w:rsidR="00F05569" w:rsidRPr="001D17ED">
          <w:rPr>
            <w:rStyle w:val="Hyperlink"/>
            <w:rFonts w:asciiTheme="minorHAnsi" w:hAnsiTheme="minorHAnsi" w:cs="Arial"/>
            <w:lang w:val="en-NZ"/>
          </w:rPr>
          <w:t>www.mereconjecture.com</w:t>
        </w:r>
      </w:hyperlink>
      <w:r w:rsidR="00F05569" w:rsidRPr="001D17ED">
        <w:rPr>
          <w:rFonts w:asciiTheme="minorHAnsi" w:hAnsiTheme="minorHAnsi" w:cs="Arial"/>
          <w:lang w:val="en-NZ"/>
        </w:rPr>
        <w:t xml:space="preserve"> established January 2016.</w:t>
      </w:r>
    </w:p>
    <w:p w14:paraId="528ABAF2" w14:textId="77777777" w:rsidR="00B7685B" w:rsidRPr="00F916A9" w:rsidRDefault="00B7685B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 xml:space="preserve">Reviews for Peer Reviewed Journal Articles </w:t>
      </w:r>
    </w:p>
    <w:p w14:paraId="2F32A710" w14:textId="260A3762" w:rsidR="00B7685B" w:rsidRPr="001D17ED" w:rsidRDefault="00B7685B" w:rsidP="00FE7516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>Reviewed 1 article for t</w:t>
      </w:r>
      <w:r w:rsidR="00045164">
        <w:rPr>
          <w:rFonts w:asciiTheme="minorHAnsi" w:hAnsiTheme="minorHAnsi" w:cs="Arial"/>
          <w:lang w:val="en-NZ"/>
        </w:rPr>
        <w:t>he Journal of Neuroinflammation.</w:t>
      </w:r>
      <w:proofErr w:type="gramEnd"/>
    </w:p>
    <w:p w14:paraId="453FDFC9" w14:textId="2A16D167" w:rsidR="00E23F2A" w:rsidRPr="001D17ED" w:rsidRDefault="00045164" w:rsidP="00FE7516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>
        <w:rPr>
          <w:rFonts w:asciiTheme="minorHAnsi" w:hAnsiTheme="minorHAnsi" w:cs="Arial"/>
          <w:lang w:val="en-NZ"/>
        </w:rPr>
        <w:t>Reviewed 1 article for PLOS One.</w:t>
      </w:r>
      <w:proofErr w:type="gramEnd"/>
    </w:p>
    <w:p w14:paraId="3E790D18" w14:textId="2AD8039A" w:rsidR="00A76A85" w:rsidRPr="001D17ED" w:rsidRDefault="00A76A85" w:rsidP="00FE7516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 xml:space="preserve">Reviewed </w:t>
      </w:r>
      <w:r w:rsidR="000B5CDE" w:rsidRPr="001D17ED">
        <w:rPr>
          <w:rFonts w:asciiTheme="minorHAnsi" w:hAnsiTheme="minorHAnsi" w:cs="Arial"/>
          <w:lang w:val="en-NZ"/>
        </w:rPr>
        <w:t>2</w:t>
      </w:r>
      <w:r w:rsidRPr="001D17ED">
        <w:rPr>
          <w:rFonts w:asciiTheme="minorHAnsi" w:hAnsiTheme="minorHAnsi" w:cs="Arial"/>
          <w:lang w:val="en-NZ"/>
        </w:rPr>
        <w:t xml:space="preserve"> article</w:t>
      </w:r>
      <w:r w:rsidR="000B5CDE" w:rsidRPr="001D17ED">
        <w:rPr>
          <w:rFonts w:asciiTheme="minorHAnsi" w:hAnsiTheme="minorHAnsi" w:cs="Arial"/>
          <w:lang w:val="en-NZ"/>
        </w:rPr>
        <w:t>s</w:t>
      </w:r>
      <w:r w:rsidR="00045164">
        <w:rPr>
          <w:rFonts w:asciiTheme="minorHAnsi" w:hAnsiTheme="minorHAnsi" w:cs="Arial"/>
          <w:lang w:val="en-NZ"/>
        </w:rPr>
        <w:t xml:space="preserve"> for Journal of Neurochemistry.</w:t>
      </w:r>
      <w:proofErr w:type="gramEnd"/>
    </w:p>
    <w:p w14:paraId="44F81AD9" w14:textId="4683AF10" w:rsidR="00E23F2A" w:rsidRDefault="00A76A85" w:rsidP="00FE7516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lastRenderedPageBreak/>
        <w:t>Reviewed 1 article for E</w:t>
      </w:r>
      <w:r w:rsidR="00045164">
        <w:rPr>
          <w:rFonts w:asciiTheme="minorHAnsi" w:hAnsiTheme="minorHAnsi" w:cs="Arial"/>
          <w:lang w:val="en-NZ"/>
        </w:rPr>
        <w:t>uropean Journal of Inflammation.</w:t>
      </w:r>
      <w:proofErr w:type="gramEnd"/>
    </w:p>
    <w:p w14:paraId="63EEB12A" w14:textId="76C6B972" w:rsidR="00BC1AD7" w:rsidRDefault="00BC1AD7" w:rsidP="00BC1AD7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proofErr w:type="gramStart"/>
      <w:r w:rsidRPr="001D17ED">
        <w:rPr>
          <w:rFonts w:asciiTheme="minorHAnsi" w:hAnsiTheme="minorHAnsi" w:cs="Arial"/>
          <w:lang w:val="en-NZ"/>
        </w:rPr>
        <w:t xml:space="preserve">Reviewed 1 article for </w:t>
      </w:r>
      <w:proofErr w:type="spellStart"/>
      <w:r>
        <w:rPr>
          <w:rFonts w:asciiTheme="minorHAnsi" w:hAnsiTheme="minorHAnsi" w:cs="Arial"/>
          <w:lang w:val="en-NZ"/>
        </w:rPr>
        <w:t>Immunopharmacology</w:t>
      </w:r>
      <w:proofErr w:type="spellEnd"/>
      <w:r>
        <w:rPr>
          <w:rFonts w:asciiTheme="minorHAnsi" w:hAnsiTheme="minorHAnsi" w:cs="Arial"/>
          <w:lang w:val="en-NZ"/>
        </w:rPr>
        <w:t xml:space="preserve"> and </w:t>
      </w:r>
      <w:proofErr w:type="spellStart"/>
      <w:r>
        <w:rPr>
          <w:rFonts w:asciiTheme="minorHAnsi" w:hAnsiTheme="minorHAnsi" w:cs="Arial"/>
          <w:lang w:val="en-NZ"/>
        </w:rPr>
        <w:t>Immunotoxicology</w:t>
      </w:r>
      <w:proofErr w:type="spellEnd"/>
      <w:r>
        <w:rPr>
          <w:rFonts w:asciiTheme="minorHAnsi" w:hAnsiTheme="minorHAnsi" w:cs="Arial"/>
          <w:lang w:val="en-NZ"/>
        </w:rPr>
        <w:t>.</w:t>
      </w:r>
      <w:proofErr w:type="gramEnd"/>
    </w:p>
    <w:p w14:paraId="6CB4C550" w14:textId="64FF111B" w:rsidR="008A08B3" w:rsidRDefault="008A08B3" w:rsidP="00BC1AD7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r>
        <w:rPr>
          <w:rFonts w:asciiTheme="minorHAnsi" w:hAnsiTheme="minorHAnsi" w:cs="Arial"/>
          <w:lang w:val="en-NZ"/>
        </w:rPr>
        <w:t>Reviewed 1 article for Frontiers Neurology</w:t>
      </w:r>
    </w:p>
    <w:p w14:paraId="0D2BB585" w14:textId="2A0B5045" w:rsidR="00500BB0" w:rsidRDefault="00500BB0" w:rsidP="00500BB0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r>
        <w:rPr>
          <w:rFonts w:asciiTheme="minorHAnsi" w:hAnsiTheme="minorHAnsi" w:cs="Arial"/>
          <w:lang w:val="en-NZ"/>
        </w:rPr>
        <w:t xml:space="preserve">Reviewed </w:t>
      </w:r>
      <w:r w:rsidR="00FA3014">
        <w:rPr>
          <w:rFonts w:asciiTheme="minorHAnsi" w:hAnsiTheme="minorHAnsi" w:cs="Arial"/>
          <w:lang w:val="en-NZ"/>
        </w:rPr>
        <w:t>3</w:t>
      </w:r>
      <w:r>
        <w:rPr>
          <w:rFonts w:asciiTheme="minorHAnsi" w:hAnsiTheme="minorHAnsi" w:cs="Arial"/>
          <w:lang w:val="en-NZ"/>
        </w:rPr>
        <w:t xml:space="preserve"> articles for Frontiers </w:t>
      </w:r>
      <w:r w:rsidR="00FA3014">
        <w:rPr>
          <w:rFonts w:asciiTheme="minorHAnsi" w:hAnsiTheme="minorHAnsi" w:cs="Arial"/>
          <w:lang w:val="en-NZ"/>
        </w:rPr>
        <w:t>Immunology</w:t>
      </w:r>
    </w:p>
    <w:p w14:paraId="28401738" w14:textId="38AF2355" w:rsidR="008A08B3" w:rsidRPr="001D17ED" w:rsidRDefault="008A08B3" w:rsidP="00BC1AD7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Arial"/>
          <w:lang w:val="en-NZ"/>
        </w:rPr>
      </w:pPr>
      <w:r>
        <w:rPr>
          <w:rFonts w:asciiTheme="minorHAnsi" w:hAnsiTheme="minorHAnsi" w:cs="Arial"/>
          <w:lang w:val="en-NZ"/>
        </w:rPr>
        <w:t>I am also a review editor for Frontiers of Immunology</w:t>
      </w:r>
    </w:p>
    <w:p w14:paraId="7D2ADB75" w14:textId="77777777" w:rsidR="00B7685B" w:rsidRPr="00F916A9" w:rsidRDefault="00B7685B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Conferences</w:t>
      </w:r>
    </w:p>
    <w:p w14:paraId="4C322E85" w14:textId="16DDF412" w:rsidR="000E2709" w:rsidRPr="00C32646" w:rsidRDefault="000E2709" w:rsidP="000E2709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iCs/>
        </w:rPr>
      </w:pPr>
      <w:proofErr w:type="gramStart"/>
      <w:r w:rsidRPr="00C32646">
        <w:rPr>
          <w:rFonts w:asciiTheme="minorHAnsi" w:hAnsiTheme="minorHAnsi" w:cstheme="minorHAnsi"/>
          <w:b/>
        </w:rPr>
        <w:t>Rivers-Auty J</w:t>
      </w:r>
      <w:r w:rsidRPr="00C32646">
        <w:rPr>
          <w:rFonts w:asciiTheme="minorHAnsi" w:hAnsiTheme="minorHAnsi" w:cstheme="minorHAnsi"/>
        </w:rPr>
        <w:t>,</w:t>
      </w:r>
      <w:r w:rsidR="005500C7">
        <w:rPr>
          <w:rFonts w:asciiTheme="minorHAnsi" w:hAnsiTheme="minorHAnsi" w:cstheme="minorHAnsi"/>
        </w:rPr>
        <w:t xml:space="preserve"> Daniels MJ,</w:t>
      </w:r>
      <w:r w:rsidRPr="00C32646">
        <w:rPr>
          <w:rFonts w:asciiTheme="minorHAnsi" w:hAnsiTheme="minorHAnsi" w:cstheme="minorHAnsi"/>
        </w:rPr>
        <w:t xml:space="preserve"> White C, Beattie J, Lawrence C</w:t>
      </w:r>
      <w:r w:rsidR="005500C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A496D">
        <w:rPr>
          <w:rFonts w:asciiTheme="minorHAnsi" w:hAnsiTheme="minorHAnsi" w:cstheme="minorHAnsi"/>
        </w:rPr>
        <w:t>Brough D.</w:t>
      </w:r>
      <w:r w:rsidR="005500C7" w:rsidRPr="00C32646">
        <w:rPr>
          <w:rFonts w:asciiTheme="minorHAnsi" w:hAnsiTheme="minorHAnsi" w:cstheme="minorHAnsi"/>
        </w:rPr>
        <w:t xml:space="preserve"> </w:t>
      </w:r>
      <w:r w:rsidRPr="00C32646">
        <w:rPr>
          <w:rFonts w:asciiTheme="minorHAnsi" w:hAnsiTheme="minorHAnsi" w:cstheme="minorHAnsi"/>
        </w:rPr>
        <w:t>2016.</w:t>
      </w:r>
      <w:proofErr w:type="gramEnd"/>
      <w:r w:rsidRPr="00C32646">
        <w:rPr>
          <w:rFonts w:asciiTheme="minorHAnsi" w:hAnsiTheme="minorHAnsi" w:cstheme="minorHAnsi"/>
        </w:rPr>
        <w:t xml:space="preserve"> [Oral Presentation] </w:t>
      </w:r>
      <w:proofErr w:type="gramStart"/>
      <w:r w:rsidR="005500C7">
        <w:rPr>
          <w:rFonts w:asciiTheme="minorHAnsi" w:hAnsiTheme="minorHAnsi" w:cstheme="minorHAnsi"/>
        </w:rPr>
        <w:t>Secretion of the pro-inflammatory cytokines interleukin-1β and its contribution to inflammation and Alzheimer’s disease.</w:t>
      </w:r>
      <w:proofErr w:type="gramEnd"/>
      <w:r w:rsidR="005500C7">
        <w:rPr>
          <w:rFonts w:asciiTheme="minorHAnsi" w:hAnsiTheme="minorHAnsi" w:cstheme="minorHAnsi"/>
        </w:rPr>
        <w:t xml:space="preserve"> Unconventional protein and membrane traffic conference. Lecce, Italy</w:t>
      </w:r>
      <w:r>
        <w:rPr>
          <w:rFonts w:asciiTheme="minorHAnsi" w:hAnsiTheme="minorHAnsi" w:cstheme="minorHAnsi"/>
        </w:rPr>
        <w:t>.</w:t>
      </w:r>
    </w:p>
    <w:p w14:paraId="7EEE06C3" w14:textId="75BD09E0" w:rsidR="00C32646" w:rsidRPr="00C32646" w:rsidRDefault="00C3264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iCs/>
        </w:rPr>
      </w:pPr>
      <w:r w:rsidRPr="00C32646">
        <w:rPr>
          <w:rFonts w:asciiTheme="minorHAnsi" w:hAnsiTheme="minorHAnsi" w:cstheme="minorHAnsi"/>
          <w:b/>
        </w:rPr>
        <w:t>Rivers-Auty J</w:t>
      </w:r>
      <w:r w:rsidRPr="00C32646">
        <w:rPr>
          <w:rFonts w:asciiTheme="minorHAnsi" w:hAnsiTheme="minorHAnsi" w:cstheme="minorHAnsi"/>
        </w:rPr>
        <w:t>, White C, Beattie J, Brough D, and Lawrence C</w:t>
      </w:r>
      <w:r w:rsidR="00C90D4F">
        <w:rPr>
          <w:rFonts w:asciiTheme="minorHAnsi" w:hAnsiTheme="minorHAnsi" w:cstheme="minorHAnsi"/>
        </w:rPr>
        <w:t xml:space="preserve">. </w:t>
      </w:r>
      <w:r w:rsidR="00C90D4F" w:rsidRPr="00C32646">
        <w:rPr>
          <w:rFonts w:asciiTheme="minorHAnsi" w:hAnsiTheme="minorHAnsi" w:cstheme="minorHAnsi"/>
        </w:rPr>
        <w:t>2016</w:t>
      </w:r>
      <w:r w:rsidRPr="00C32646">
        <w:rPr>
          <w:rFonts w:asciiTheme="minorHAnsi" w:hAnsiTheme="minorHAnsi" w:cstheme="minorHAnsi"/>
        </w:rPr>
        <w:t xml:space="preserve">. </w:t>
      </w:r>
      <w:r w:rsidR="000B5CDE" w:rsidRPr="00C32646">
        <w:rPr>
          <w:rFonts w:asciiTheme="minorHAnsi" w:hAnsiTheme="minorHAnsi" w:cstheme="minorHAnsi"/>
        </w:rPr>
        <w:t xml:space="preserve">[Oral Presentation] </w:t>
      </w:r>
      <w:r w:rsidR="002D28C9" w:rsidRPr="00C32646">
        <w:rPr>
          <w:rFonts w:asciiTheme="minorHAnsi" w:hAnsiTheme="minorHAnsi" w:cstheme="minorHAnsi"/>
        </w:rPr>
        <w:t>The role of zinc deficiency in NLRP3 regulated neuroinflammation i</w:t>
      </w:r>
      <w:r w:rsidR="00A43ED6">
        <w:rPr>
          <w:rFonts w:asciiTheme="minorHAnsi" w:hAnsiTheme="minorHAnsi" w:cstheme="minorHAnsi"/>
        </w:rPr>
        <w:t>n a mouse model of Alzheimer’s d</w:t>
      </w:r>
      <w:r w:rsidR="002D28C9" w:rsidRPr="00C32646">
        <w:rPr>
          <w:rFonts w:asciiTheme="minorHAnsi" w:hAnsiTheme="minorHAnsi" w:cstheme="minorHAnsi"/>
        </w:rPr>
        <w:t>isease.</w:t>
      </w:r>
      <w:r w:rsidRPr="00C32646">
        <w:rPr>
          <w:rFonts w:asciiTheme="minorHAnsi" w:hAnsiTheme="minorHAnsi" w:cstheme="minorHAnsi"/>
        </w:rPr>
        <w:t xml:space="preserve"> Alzheimer’s Research UK Conference</w:t>
      </w:r>
      <w:r>
        <w:rPr>
          <w:rFonts w:asciiTheme="minorHAnsi" w:hAnsiTheme="minorHAnsi" w:cstheme="minorHAnsi"/>
        </w:rPr>
        <w:t>.</w:t>
      </w:r>
      <w:r w:rsidRPr="00C32646">
        <w:rPr>
          <w:rFonts w:asciiTheme="minorHAnsi" w:hAnsiTheme="minorHAnsi" w:cstheme="minorHAnsi"/>
        </w:rPr>
        <w:t xml:space="preserve"> Manchester</w:t>
      </w:r>
      <w:r w:rsidR="00FE7516">
        <w:rPr>
          <w:rFonts w:asciiTheme="minorHAnsi" w:hAnsiTheme="minorHAnsi" w:cstheme="minorHAnsi"/>
        </w:rPr>
        <w:t>, UK.</w:t>
      </w:r>
    </w:p>
    <w:p w14:paraId="4F0F0C89" w14:textId="792D6741" w:rsidR="00C32646" w:rsidRPr="004261C6" w:rsidRDefault="00C3264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iCs/>
        </w:rPr>
      </w:pPr>
      <w:r w:rsidRPr="004261C6">
        <w:rPr>
          <w:rFonts w:asciiTheme="minorHAnsi" w:hAnsiTheme="minorHAnsi" w:cstheme="minorHAnsi"/>
          <w:b/>
        </w:rPr>
        <w:t>Rivers-Auty J</w:t>
      </w:r>
      <w:r w:rsidR="00C90D4F">
        <w:rPr>
          <w:rFonts w:asciiTheme="minorHAnsi" w:hAnsiTheme="minorHAnsi" w:cstheme="minorHAnsi"/>
        </w:rPr>
        <w:t>, White C</w:t>
      </w:r>
      <w:r w:rsidRPr="004261C6">
        <w:rPr>
          <w:rFonts w:asciiTheme="minorHAnsi" w:hAnsiTheme="minorHAnsi" w:cstheme="minorHAnsi"/>
        </w:rPr>
        <w:t xml:space="preserve">, Beattie J, Brough D, and Lawrence C. </w:t>
      </w:r>
      <w:r w:rsidR="00C90D4F" w:rsidRPr="004261C6">
        <w:rPr>
          <w:rFonts w:asciiTheme="minorHAnsi" w:hAnsiTheme="minorHAnsi" w:cstheme="minorHAnsi"/>
          <w:iCs/>
        </w:rPr>
        <w:t>2015</w:t>
      </w:r>
      <w:r w:rsidR="00C90D4F">
        <w:rPr>
          <w:rFonts w:asciiTheme="minorHAnsi" w:hAnsiTheme="minorHAnsi" w:cstheme="minorHAnsi"/>
          <w:iCs/>
        </w:rPr>
        <w:t>.</w:t>
      </w:r>
      <w:r w:rsidR="00C90D4F" w:rsidRPr="004261C6">
        <w:rPr>
          <w:rFonts w:asciiTheme="minorHAnsi" w:hAnsiTheme="minorHAnsi" w:cstheme="minorHAnsi"/>
        </w:rPr>
        <w:t xml:space="preserve"> </w:t>
      </w:r>
      <w:r w:rsidR="00A12BA1" w:rsidRPr="004261C6">
        <w:rPr>
          <w:rFonts w:asciiTheme="minorHAnsi" w:hAnsiTheme="minorHAnsi" w:cstheme="minorHAnsi"/>
        </w:rPr>
        <w:t>[Oral Presentation] Why Alzheim</w:t>
      </w:r>
      <w:r w:rsidR="00397EDC">
        <w:rPr>
          <w:rFonts w:asciiTheme="minorHAnsi" w:hAnsiTheme="minorHAnsi" w:cstheme="minorHAnsi"/>
        </w:rPr>
        <w:t>er’s d</w:t>
      </w:r>
      <w:r w:rsidR="00A12BA1" w:rsidRPr="004261C6">
        <w:rPr>
          <w:rFonts w:asciiTheme="minorHAnsi" w:hAnsiTheme="minorHAnsi" w:cstheme="minorHAnsi"/>
        </w:rPr>
        <w:t>isease research is important to me.</w:t>
      </w:r>
      <w:r w:rsidRPr="004261C6">
        <w:rPr>
          <w:rFonts w:asciiTheme="minorHAnsi" w:hAnsiTheme="minorHAnsi" w:cstheme="minorHAnsi"/>
        </w:rPr>
        <w:t xml:space="preserve"> </w:t>
      </w:r>
      <w:r w:rsidRPr="004261C6">
        <w:rPr>
          <w:rFonts w:asciiTheme="minorHAnsi" w:hAnsiTheme="minorHAnsi" w:cstheme="minorHAnsi"/>
          <w:iCs/>
        </w:rPr>
        <w:t>Alzheimer’s Society Conference. Manchester</w:t>
      </w:r>
      <w:r w:rsidR="00FE7516">
        <w:rPr>
          <w:rFonts w:asciiTheme="minorHAnsi" w:hAnsiTheme="minorHAnsi" w:cstheme="minorHAnsi"/>
          <w:iCs/>
        </w:rPr>
        <w:t>, UK.</w:t>
      </w:r>
    </w:p>
    <w:p w14:paraId="44A83B4B" w14:textId="15ECE7A6" w:rsidR="00C32646" w:rsidRPr="004261C6" w:rsidRDefault="00C3264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iCs/>
        </w:rPr>
      </w:pPr>
      <w:r w:rsidRPr="004261C6">
        <w:rPr>
          <w:rFonts w:asciiTheme="minorHAnsi" w:hAnsiTheme="minorHAnsi" w:cstheme="minorHAnsi"/>
          <w:b/>
        </w:rPr>
        <w:t>Rivers-Auty J</w:t>
      </w:r>
      <w:r w:rsidRPr="004261C6">
        <w:rPr>
          <w:rFonts w:asciiTheme="minorHAnsi" w:hAnsiTheme="minorHAnsi" w:cstheme="minorHAnsi"/>
        </w:rPr>
        <w:t>.</w:t>
      </w:r>
      <w:r w:rsidRPr="004261C6">
        <w:rPr>
          <w:rFonts w:asciiTheme="minorHAnsi" w:hAnsiTheme="minorHAnsi" w:cstheme="minorHAnsi"/>
          <w:iCs/>
        </w:rPr>
        <w:t xml:space="preserve"> </w:t>
      </w:r>
      <w:r w:rsidR="00F23912">
        <w:rPr>
          <w:rFonts w:asciiTheme="minorHAnsi" w:hAnsiTheme="minorHAnsi" w:cstheme="minorHAnsi"/>
          <w:iCs/>
        </w:rPr>
        <w:t xml:space="preserve">2014. </w:t>
      </w:r>
      <w:r w:rsidR="00DA433D" w:rsidRPr="004261C6">
        <w:rPr>
          <w:rFonts w:asciiTheme="minorHAnsi" w:hAnsiTheme="minorHAnsi" w:cstheme="minorHAnsi"/>
        </w:rPr>
        <w:t>[Oral</w:t>
      </w:r>
      <w:r w:rsidR="00A1157E" w:rsidRPr="004261C6">
        <w:rPr>
          <w:rFonts w:asciiTheme="minorHAnsi" w:hAnsiTheme="minorHAnsi" w:cstheme="minorHAnsi"/>
        </w:rPr>
        <w:t xml:space="preserve"> Presentation</w:t>
      </w:r>
      <w:r w:rsidR="00DA433D" w:rsidRPr="004261C6">
        <w:rPr>
          <w:rFonts w:asciiTheme="minorHAnsi" w:hAnsiTheme="minorHAnsi" w:cstheme="minorHAnsi"/>
        </w:rPr>
        <w:t xml:space="preserve">] </w:t>
      </w:r>
      <w:proofErr w:type="gramStart"/>
      <w:r w:rsidR="00DA433D" w:rsidRPr="004261C6">
        <w:rPr>
          <w:rFonts w:asciiTheme="minorHAnsi" w:hAnsiTheme="minorHAnsi" w:cstheme="minorHAnsi"/>
        </w:rPr>
        <w:t>The blind leading the blind.</w:t>
      </w:r>
      <w:proofErr w:type="gramEnd"/>
      <w:r w:rsidR="00DA433D" w:rsidRPr="004261C6">
        <w:rPr>
          <w:rFonts w:asciiTheme="minorHAnsi" w:hAnsiTheme="minorHAnsi" w:cstheme="minorHAnsi"/>
        </w:rPr>
        <w:t xml:space="preserve"> </w:t>
      </w:r>
      <w:proofErr w:type="gramStart"/>
      <w:r w:rsidR="00DA433D" w:rsidRPr="004261C6">
        <w:rPr>
          <w:rFonts w:asciiTheme="minorHAnsi" w:hAnsiTheme="minorHAnsi" w:cstheme="minorHAnsi"/>
        </w:rPr>
        <w:t>Animal facility staff and researchers working together to reduce bias in animal research.</w:t>
      </w:r>
      <w:proofErr w:type="gramEnd"/>
      <w:r w:rsidRPr="004261C6">
        <w:rPr>
          <w:rFonts w:asciiTheme="minorHAnsi" w:hAnsiTheme="minorHAnsi" w:cstheme="minorHAnsi"/>
        </w:rPr>
        <w:t xml:space="preserve"> </w:t>
      </w:r>
      <w:proofErr w:type="gramStart"/>
      <w:r w:rsidRPr="004261C6">
        <w:rPr>
          <w:rFonts w:asciiTheme="minorHAnsi" w:hAnsiTheme="minorHAnsi" w:cstheme="minorHAnsi"/>
          <w:iCs/>
        </w:rPr>
        <w:t>ANZLAA and ANZCAART.</w:t>
      </w:r>
      <w:proofErr w:type="gramEnd"/>
      <w:r w:rsidRPr="004261C6">
        <w:rPr>
          <w:rFonts w:asciiTheme="minorHAnsi" w:hAnsiTheme="minorHAnsi" w:cstheme="minorHAnsi"/>
          <w:iCs/>
        </w:rPr>
        <w:t xml:space="preserve"> New Zealand.</w:t>
      </w:r>
    </w:p>
    <w:p w14:paraId="52DA8D20" w14:textId="7D8BE63C" w:rsidR="00B7685B" w:rsidRPr="004261C6" w:rsidRDefault="00C3264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4261C6">
        <w:rPr>
          <w:rFonts w:asciiTheme="minorHAnsi" w:hAnsiTheme="minorHAnsi" w:cstheme="minorHAnsi"/>
          <w:b/>
        </w:rPr>
        <w:t>Rivers JR</w:t>
      </w:r>
      <w:r w:rsidRPr="004261C6">
        <w:rPr>
          <w:rFonts w:asciiTheme="minorHAnsi" w:hAnsiTheme="minorHAnsi" w:cstheme="minorHAnsi"/>
        </w:rPr>
        <w:t xml:space="preserve"> and Ashton JC.</w:t>
      </w:r>
      <w:proofErr w:type="gramEnd"/>
      <w:r w:rsidR="00FA11D1">
        <w:rPr>
          <w:rFonts w:asciiTheme="minorHAnsi" w:hAnsiTheme="minorHAnsi" w:cstheme="minorHAnsi"/>
        </w:rPr>
        <w:t xml:space="preserve"> 2011.</w:t>
      </w:r>
      <w:r w:rsidRPr="004261C6">
        <w:rPr>
          <w:rFonts w:asciiTheme="minorHAnsi" w:hAnsiTheme="minorHAnsi" w:cstheme="minorHAnsi"/>
        </w:rPr>
        <w:t xml:space="preserve"> </w:t>
      </w:r>
      <w:r w:rsidR="00B7685B" w:rsidRPr="004261C6">
        <w:rPr>
          <w:rFonts w:asciiTheme="minorHAnsi" w:hAnsiTheme="minorHAnsi" w:cstheme="minorHAnsi"/>
        </w:rPr>
        <w:t xml:space="preserve">[Poster] Cannabinoid receptor type II as a target for neuroprotection following hypoxia ischemia. Or is it an active vehicle in the driving seat? </w:t>
      </w:r>
      <w:proofErr w:type="gramStart"/>
      <w:r w:rsidRPr="004261C6">
        <w:rPr>
          <w:rFonts w:asciiTheme="minorHAnsi" w:hAnsiTheme="minorHAnsi" w:cstheme="minorHAnsi"/>
          <w:iCs/>
        </w:rPr>
        <w:t>AWCBR.</w:t>
      </w:r>
      <w:proofErr w:type="gramEnd"/>
      <w:r w:rsidRPr="004261C6">
        <w:rPr>
          <w:rFonts w:asciiTheme="minorHAnsi" w:hAnsiTheme="minorHAnsi" w:cstheme="minorHAnsi"/>
          <w:iCs/>
        </w:rPr>
        <w:t xml:space="preserve"> </w:t>
      </w:r>
      <w:r w:rsidR="00FE7516" w:rsidRPr="004261C6">
        <w:rPr>
          <w:rFonts w:asciiTheme="minorHAnsi" w:hAnsiTheme="minorHAnsi" w:cstheme="minorHAnsi"/>
          <w:iCs/>
        </w:rPr>
        <w:t>New Zealand.</w:t>
      </w:r>
    </w:p>
    <w:p w14:paraId="165D7907" w14:textId="3B6B5FF6" w:rsidR="004261C6" w:rsidRDefault="00C3264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iCs/>
        </w:rPr>
      </w:pPr>
      <w:proofErr w:type="gramStart"/>
      <w:r w:rsidRPr="004261C6">
        <w:rPr>
          <w:rFonts w:asciiTheme="minorHAnsi" w:hAnsiTheme="minorHAnsi" w:cstheme="minorHAnsi"/>
          <w:b/>
        </w:rPr>
        <w:t>Rivers JR</w:t>
      </w:r>
      <w:r w:rsidRPr="004261C6">
        <w:rPr>
          <w:rFonts w:asciiTheme="minorHAnsi" w:hAnsiTheme="minorHAnsi" w:cstheme="minorHAnsi"/>
        </w:rPr>
        <w:t xml:space="preserve"> and Ashton JC.</w:t>
      </w:r>
      <w:proofErr w:type="gramEnd"/>
      <w:r w:rsidRPr="004261C6">
        <w:rPr>
          <w:rFonts w:asciiTheme="minorHAnsi" w:hAnsiTheme="minorHAnsi" w:cstheme="minorHAnsi"/>
        </w:rPr>
        <w:t xml:space="preserve"> </w:t>
      </w:r>
      <w:r w:rsidR="00DC2026">
        <w:rPr>
          <w:rFonts w:asciiTheme="minorHAnsi" w:hAnsiTheme="minorHAnsi" w:cstheme="minorHAnsi"/>
        </w:rPr>
        <w:t>2010.</w:t>
      </w:r>
      <w:r w:rsidRPr="004261C6">
        <w:rPr>
          <w:rFonts w:asciiTheme="minorHAnsi" w:hAnsiTheme="minorHAnsi" w:cstheme="minorHAnsi"/>
        </w:rPr>
        <w:t xml:space="preserve"> </w:t>
      </w:r>
      <w:r w:rsidR="00B7685B" w:rsidRPr="004261C6">
        <w:rPr>
          <w:rFonts w:asciiTheme="minorHAnsi" w:hAnsiTheme="minorHAnsi" w:cstheme="minorHAnsi"/>
        </w:rPr>
        <w:t>[Poster] Effect of the cannabinoid CBII receptor partial agonist GW 405833 on neurological damage caused by hypoxia ischemia in rats</w:t>
      </w:r>
      <w:r w:rsidRPr="004261C6">
        <w:rPr>
          <w:rFonts w:asciiTheme="minorHAnsi" w:hAnsiTheme="minorHAnsi" w:cstheme="minorHAnsi"/>
        </w:rPr>
        <w:t xml:space="preserve">. </w:t>
      </w:r>
      <w:proofErr w:type="gramStart"/>
      <w:r w:rsidRPr="004261C6">
        <w:rPr>
          <w:rFonts w:asciiTheme="minorHAnsi" w:hAnsiTheme="minorHAnsi" w:cstheme="minorHAnsi"/>
          <w:iCs/>
        </w:rPr>
        <w:t>WCBR</w:t>
      </w:r>
      <w:r w:rsidR="00DC2026">
        <w:rPr>
          <w:rFonts w:asciiTheme="minorHAnsi" w:hAnsiTheme="minorHAnsi" w:cstheme="minorHAnsi"/>
          <w:iCs/>
        </w:rPr>
        <w:t>.</w:t>
      </w:r>
      <w:proofErr w:type="gramEnd"/>
      <w:r w:rsidRPr="004261C6">
        <w:rPr>
          <w:rFonts w:asciiTheme="minorHAnsi" w:hAnsiTheme="minorHAnsi" w:cstheme="minorHAnsi"/>
          <w:iCs/>
        </w:rPr>
        <w:t xml:space="preserve"> Denver</w:t>
      </w:r>
      <w:r w:rsidR="001D4E3D">
        <w:rPr>
          <w:rFonts w:asciiTheme="minorHAnsi" w:hAnsiTheme="minorHAnsi" w:cstheme="minorHAnsi"/>
          <w:iCs/>
        </w:rPr>
        <w:t>,</w:t>
      </w:r>
      <w:r w:rsidRPr="004261C6">
        <w:rPr>
          <w:rFonts w:asciiTheme="minorHAnsi" w:hAnsiTheme="minorHAnsi" w:cstheme="minorHAnsi"/>
          <w:iCs/>
        </w:rPr>
        <w:t xml:space="preserve"> USA.</w:t>
      </w:r>
    </w:p>
    <w:p w14:paraId="531F8F2B" w14:textId="1FB16D3E" w:rsidR="004261C6" w:rsidRDefault="00C3264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proofErr w:type="gramStart"/>
      <w:r w:rsidRPr="004261C6">
        <w:rPr>
          <w:rFonts w:asciiTheme="minorHAnsi" w:hAnsiTheme="minorHAnsi" w:cstheme="minorHAnsi"/>
          <w:b/>
        </w:rPr>
        <w:t>Rivers JR</w:t>
      </w:r>
      <w:r w:rsidRPr="004261C6">
        <w:rPr>
          <w:rFonts w:asciiTheme="minorHAnsi" w:hAnsiTheme="minorHAnsi" w:cstheme="minorHAnsi"/>
        </w:rPr>
        <w:t xml:space="preserve"> and Ashton JC.</w:t>
      </w:r>
      <w:proofErr w:type="gramEnd"/>
      <w:r w:rsidRPr="004261C6">
        <w:rPr>
          <w:rFonts w:asciiTheme="minorHAnsi" w:hAnsiTheme="minorHAnsi" w:cstheme="minorHAnsi"/>
        </w:rPr>
        <w:t xml:space="preserve"> </w:t>
      </w:r>
      <w:r w:rsidR="00B2207C">
        <w:rPr>
          <w:rFonts w:asciiTheme="minorHAnsi" w:hAnsiTheme="minorHAnsi" w:cstheme="minorHAnsi"/>
        </w:rPr>
        <w:t xml:space="preserve">2009. </w:t>
      </w:r>
      <w:r w:rsidR="00B7685B" w:rsidRPr="004261C6">
        <w:rPr>
          <w:rFonts w:asciiTheme="minorHAnsi" w:hAnsiTheme="minorHAnsi" w:cstheme="minorHAnsi"/>
        </w:rPr>
        <w:t xml:space="preserve">[Oral Presentation] A new look at an old model: Analysing predicting factors of infarct size in a rat perinatal </w:t>
      </w:r>
      <w:r w:rsidR="004B081E" w:rsidRPr="004261C6">
        <w:rPr>
          <w:rFonts w:asciiTheme="minorHAnsi" w:hAnsiTheme="minorHAnsi" w:cstheme="minorHAnsi"/>
        </w:rPr>
        <w:t>asphyxia</w:t>
      </w:r>
      <w:r w:rsidR="00B7685B" w:rsidRPr="004261C6">
        <w:rPr>
          <w:rFonts w:asciiTheme="minorHAnsi" w:hAnsiTheme="minorHAnsi" w:cstheme="minorHAnsi"/>
        </w:rPr>
        <w:t xml:space="preserve"> mod</w:t>
      </w:r>
      <w:bookmarkStart w:id="0" w:name="_GoBack"/>
      <w:bookmarkEnd w:id="0"/>
      <w:r w:rsidR="00B7685B" w:rsidRPr="004261C6">
        <w:rPr>
          <w:rFonts w:asciiTheme="minorHAnsi" w:hAnsiTheme="minorHAnsi" w:cstheme="minorHAnsi"/>
        </w:rPr>
        <w:t>el</w:t>
      </w:r>
      <w:r w:rsidRPr="004261C6">
        <w:rPr>
          <w:rFonts w:asciiTheme="minorHAnsi" w:hAnsiTheme="minorHAnsi" w:cstheme="minorHAnsi"/>
        </w:rPr>
        <w:t>.</w:t>
      </w:r>
      <w:r w:rsidRPr="004261C6">
        <w:rPr>
          <w:rFonts w:asciiTheme="minorHAnsi" w:hAnsiTheme="minorHAnsi" w:cstheme="minorHAnsi"/>
          <w:iCs/>
        </w:rPr>
        <w:t xml:space="preserve"> </w:t>
      </w:r>
      <w:proofErr w:type="gramStart"/>
      <w:r w:rsidRPr="004261C6">
        <w:rPr>
          <w:rFonts w:asciiTheme="minorHAnsi" w:hAnsiTheme="minorHAnsi" w:cstheme="minorHAnsi"/>
          <w:iCs/>
        </w:rPr>
        <w:t>AWCBR.</w:t>
      </w:r>
      <w:proofErr w:type="gramEnd"/>
      <w:r w:rsidRPr="004261C6">
        <w:rPr>
          <w:rFonts w:asciiTheme="minorHAnsi" w:hAnsiTheme="minorHAnsi" w:cstheme="minorHAnsi"/>
          <w:iCs/>
        </w:rPr>
        <w:t xml:space="preserve"> New Zealand.</w:t>
      </w:r>
      <w:r w:rsidR="004261C6" w:rsidRPr="004261C6">
        <w:rPr>
          <w:rFonts w:asciiTheme="minorHAnsi" w:hAnsiTheme="minorHAnsi" w:cstheme="minorHAnsi"/>
        </w:rPr>
        <w:t xml:space="preserve"> </w:t>
      </w:r>
    </w:p>
    <w:p w14:paraId="13B35778" w14:textId="59BF166E" w:rsidR="004261C6" w:rsidRDefault="004261C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  <w:iCs/>
        </w:rPr>
      </w:pPr>
      <w:proofErr w:type="gramStart"/>
      <w:r w:rsidRPr="004261C6">
        <w:rPr>
          <w:rFonts w:asciiTheme="minorHAnsi" w:hAnsiTheme="minorHAnsi" w:cstheme="minorHAnsi"/>
          <w:b/>
        </w:rPr>
        <w:t>Rivers JR</w:t>
      </w:r>
      <w:r w:rsidRPr="004261C6">
        <w:rPr>
          <w:rFonts w:asciiTheme="minorHAnsi" w:hAnsiTheme="minorHAnsi" w:cstheme="minorHAnsi"/>
        </w:rPr>
        <w:t xml:space="preserve"> and Ashton JC.</w:t>
      </w:r>
      <w:proofErr w:type="gramEnd"/>
      <w:r w:rsidR="00E85E5C">
        <w:rPr>
          <w:rFonts w:asciiTheme="minorHAnsi" w:hAnsiTheme="minorHAnsi" w:cstheme="minorHAnsi"/>
        </w:rPr>
        <w:t xml:space="preserve"> 2009.</w:t>
      </w:r>
      <w:r w:rsidRPr="004261C6">
        <w:rPr>
          <w:rFonts w:asciiTheme="minorHAnsi" w:hAnsiTheme="minorHAnsi" w:cstheme="minorHAnsi"/>
        </w:rPr>
        <w:t xml:space="preserve"> </w:t>
      </w:r>
      <w:r w:rsidR="00B7685B" w:rsidRPr="004261C6">
        <w:rPr>
          <w:rFonts w:asciiTheme="minorHAnsi" w:hAnsiTheme="minorHAnsi" w:cstheme="minorHAnsi"/>
        </w:rPr>
        <w:t>[Oral Presentation] Hypoxia ischemia and the selective protection of the penumbral striatum of the CBII partial agonist GW405833</w:t>
      </w:r>
      <w:r w:rsidRPr="004261C6">
        <w:rPr>
          <w:rFonts w:asciiTheme="minorHAnsi" w:hAnsiTheme="minorHAnsi" w:cstheme="minorHAnsi"/>
        </w:rPr>
        <w:t xml:space="preserve">. </w:t>
      </w:r>
      <w:proofErr w:type="gramStart"/>
      <w:r w:rsidRPr="004261C6">
        <w:rPr>
          <w:rFonts w:asciiTheme="minorHAnsi" w:hAnsiTheme="minorHAnsi" w:cstheme="minorHAnsi"/>
          <w:iCs/>
        </w:rPr>
        <w:t>ASCEPT.</w:t>
      </w:r>
      <w:proofErr w:type="gramEnd"/>
      <w:r w:rsidRPr="004261C6">
        <w:rPr>
          <w:rFonts w:asciiTheme="minorHAnsi" w:hAnsiTheme="minorHAnsi" w:cstheme="minorHAnsi"/>
          <w:iCs/>
        </w:rPr>
        <w:t xml:space="preserve"> New Zealand.</w:t>
      </w:r>
    </w:p>
    <w:p w14:paraId="65CCB3DA" w14:textId="68FB10C2" w:rsidR="00B7685B" w:rsidRPr="004261C6" w:rsidRDefault="004261C6" w:rsidP="00322120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theme="minorHAnsi"/>
        </w:rPr>
      </w:pPr>
      <w:r w:rsidRPr="004261C6">
        <w:rPr>
          <w:rFonts w:asciiTheme="minorHAnsi" w:hAnsiTheme="minorHAnsi" w:cstheme="minorHAnsi"/>
          <w:b/>
        </w:rPr>
        <w:t>Rivers JR</w:t>
      </w:r>
      <w:r w:rsidRPr="004261C6">
        <w:rPr>
          <w:rFonts w:asciiTheme="minorHAnsi" w:hAnsiTheme="minorHAnsi" w:cstheme="minorHAnsi"/>
        </w:rPr>
        <w:t xml:space="preserve">, Sutherland BA, </w:t>
      </w:r>
      <w:proofErr w:type="spellStart"/>
      <w:r w:rsidRPr="004261C6">
        <w:rPr>
          <w:rFonts w:asciiTheme="minorHAnsi" w:hAnsiTheme="minorHAnsi" w:cstheme="minorHAnsi"/>
        </w:rPr>
        <w:t>Brownjohn</w:t>
      </w:r>
      <w:proofErr w:type="spellEnd"/>
      <w:r w:rsidRPr="004261C6">
        <w:rPr>
          <w:rFonts w:asciiTheme="minorHAnsi" w:hAnsiTheme="minorHAnsi" w:cstheme="minorHAnsi"/>
        </w:rPr>
        <w:t xml:space="preserve"> PW, Glass M, Aston JC.</w:t>
      </w:r>
      <w:r w:rsidR="0046732A">
        <w:rPr>
          <w:rFonts w:asciiTheme="minorHAnsi" w:hAnsiTheme="minorHAnsi" w:cstheme="minorHAnsi"/>
        </w:rPr>
        <w:t xml:space="preserve"> 2008.</w:t>
      </w:r>
      <w:r w:rsidRPr="004261C6">
        <w:rPr>
          <w:rFonts w:asciiTheme="minorHAnsi" w:hAnsiTheme="minorHAnsi" w:cstheme="minorHAnsi"/>
        </w:rPr>
        <w:t xml:space="preserve"> </w:t>
      </w:r>
      <w:r w:rsidR="00B7685B" w:rsidRPr="004261C6">
        <w:rPr>
          <w:rFonts w:asciiTheme="minorHAnsi" w:hAnsiTheme="minorHAnsi" w:cstheme="minorHAnsi"/>
        </w:rPr>
        <w:t>[Oral Presentation] Preliminary investigations into the specificity of antibody probes raised against the cannabinoid CBII receptor.</w:t>
      </w:r>
      <w:r w:rsidRPr="004261C6">
        <w:rPr>
          <w:rFonts w:asciiTheme="minorHAnsi" w:hAnsiTheme="minorHAnsi" w:cstheme="minorHAnsi"/>
          <w:iCs/>
        </w:rPr>
        <w:t xml:space="preserve"> </w:t>
      </w:r>
      <w:proofErr w:type="gramStart"/>
      <w:r w:rsidRPr="004261C6">
        <w:rPr>
          <w:rFonts w:asciiTheme="minorHAnsi" w:hAnsiTheme="minorHAnsi" w:cstheme="minorHAnsi"/>
          <w:iCs/>
        </w:rPr>
        <w:t>ASCEPT.</w:t>
      </w:r>
      <w:proofErr w:type="gramEnd"/>
      <w:r w:rsidRPr="004261C6">
        <w:rPr>
          <w:rFonts w:asciiTheme="minorHAnsi" w:hAnsiTheme="minorHAnsi" w:cstheme="minorHAnsi"/>
          <w:iCs/>
        </w:rPr>
        <w:t xml:space="preserve"> New Zealand.</w:t>
      </w:r>
    </w:p>
    <w:p w14:paraId="218B4B30" w14:textId="77777777" w:rsidR="00A7037F" w:rsidRPr="00F916A9" w:rsidRDefault="00A7037F" w:rsidP="00322120">
      <w:pPr>
        <w:pStyle w:val="CVheading"/>
        <w:pBdr>
          <w:bottom w:val="single" w:sz="8" w:space="1" w:color="595959" w:themeColor="text1" w:themeTint="A6"/>
        </w:pBdr>
        <w:spacing w:before="160" w:after="80"/>
        <w:ind w:left="425" w:hanging="425"/>
        <w:rPr>
          <w:rStyle w:val="SubtleEmphasis"/>
        </w:rPr>
      </w:pPr>
      <w:r w:rsidRPr="00F916A9">
        <w:rPr>
          <w:rStyle w:val="SubtleEmphasis"/>
        </w:rPr>
        <w:t>References</w:t>
      </w:r>
    </w:p>
    <w:p w14:paraId="77D03837" w14:textId="77777777" w:rsidR="00A7037F" w:rsidRPr="001D17ED" w:rsidRDefault="00A7037F" w:rsidP="00A7037F">
      <w:pPr>
        <w:spacing w:before="120" w:after="40"/>
        <w:ind w:left="426" w:hanging="142"/>
        <w:jc w:val="both"/>
        <w:rPr>
          <w:rFonts w:asciiTheme="minorHAnsi" w:hAnsiTheme="minorHAnsi"/>
          <w:iCs/>
        </w:rPr>
      </w:pPr>
      <w:r w:rsidRPr="001D17ED">
        <w:rPr>
          <w:rFonts w:asciiTheme="minorHAnsi" w:hAnsiTheme="minorHAnsi"/>
          <w:iCs/>
        </w:rPr>
        <w:t>Dr. Catherine Lawrence</w:t>
      </w:r>
    </w:p>
    <w:p w14:paraId="0A0996A3" w14:textId="0DA91239" w:rsidR="00A7037F" w:rsidRPr="001D17ED" w:rsidRDefault="00A7037F" w:rsidP="00A7037F">
      <w:pPr>
        <w:ind w:left="426"/>
        <w:jc w:val="both"/>
        <w:rPr>
          <w:rFonts w:asciiTheme="minorHAnsi" w:hAnsiTheme="minorHAnsi"/>
        </w:rPr>
      </w:pPr>
      <w:r w:rsidRPr="001D17ED">
        <w:rPr>
          <w:rFonts w:asciiTheme="minorHAnsi" w:hAnsiTheme="minorHAnsi"/>
        </w:rPr>
        <w:t xml:space="preserve">Primary </w:t>
      </w:r>
      <w:r w:rsidR="00C74104">
        <w:rPr>
          <w:rFonts w:asciiTheme="minorHAnsi" w:hAnsiTheme="minorHAnsi"/>
        </w:rPr>
        <w:t>supervisor</w:t>
      </w:r>
      <w:r w:rsidR="008A2F60">
        <w:rPr>
          <w:rFonts w:asciiTheme="minorHAnsi" w:hAnsiTheme="minorHAnsi"/>
        </w:rPr>
        <w:t xml:space="preserve"> during my post</w:t>
      </w:r>
      <w:r w:rsidRPr="001D17ED">
        <w:rPr>
          <w:rFonts w:asciiTheme="minorHAnsi" w:hAnsiTheme="minorHAnsi"/>
        </w:rPr>
        <w:t>doctoral fellowship, Division of Neuroscience &amp; Experimental Psychology, Faculty of Biology, Medicine and Health, University of Manchester</w:t>
      </w:r>
      <w:r w:rsidR="00376258">
        <w:rPr>
          <w:rFonts w:asciiTheme="minorHAnsi" w:hAnsiTheme="minorHAnsi"/>
        </w:rPr>
        <w:t>, UK.</w:t>
      </w:r>
    </w:p>
    <w:p w14:paraId="2CE49A0C" w14:textId="779C0EC8" w:rsidR="00A7037F" w:rsidRPr="001D17ED" w:rsidRDefault="00A7037F" w:rsidP="00A7037F">
      <w:pPr>
        <w:ind w:left="426"/>
        <w:jc w:val="both"/>
        <w:rPr>
          <w:rFonts w:asciiTheme="minorHAnsi" w:hAnsiTheme="minorHAnsi"/>
        </w:rPr>
      </w:pPr>
      <w:proofErr w:type="spellStart"/>
      <w:r w:rsidRPr="001D17ED">
        <w:rPr>
          <w:rFonts w:asciiTheme="minorHAnsi" w:hAnsiTheme="minorHAnsi"/>
        </w:rPr>
        <w:t>Ph</w:t>
      </w:r>
      <w:proofErr w:type="spellEnd"/>
      <w:r w:rsidR="00C7565A">
        <w:rPr>
          <w:rFonts w:asciiTheme="minorHAnsi" w:hAnsiTheme="minorHAnsi"/>
        </w:rPr>
        <w:t>:</w:t>
      </w:r>
      <w:r w:rsidRPr="001D17ED">
        <w:rPr>
          <w:rFonts w:asciiTheme="minorHAnsi" w:hAnsiTheme="minorHAnsi"/>
        </w:rPr>
        <w:t xml:space="preserve"> (+44) 0161 275 5253</w:t>
      </w:r>
    </w:p>
    <w:p w14:paraId="58F685FD" w14:textId="4664EF39" w:rsidR="00A7037F" w:rsidRPr="001D17ED" w:rsidRDefault="00C7565A" w:rsidP="00A7037F">
      <w:p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 w:rsidR="00A7037F" w:rsidRPr="001D17ED">
        <w:rPr>
          <w:rFonts w:asciiTheme="minorHAnsi" w:hAnsiTheme="minorHAnsi"/>
        </w:rPr>
        <w:t xml:space="preserve"> </w:t>
      </w:r>
      <w:hyperlink r:id="rId11" w:history="1">
        <w:r w:rsidR="00212B98" w:rsidRPr="006D2C11">
          <w:rPr>
            <w:rStyle w:val="Hyperlink"/>
            <w:rFonts w:asciiTheme="minorHAnsi" w:hAnsiTheme="minorHAnsi"/>
          </w:rPr>
          <w:t>catherine.lawrence@manchester.ac.uk</w:t>
        </w:r>
      </w:hyperlink>
      <w:r w:rsidR="007B34EC">
        <w:rPr>
          <w:rFonts w:asciiTheme="minorHAnsi" w:hAnsiTheme="minorHAnsi"/>
        </w:rPr>
        <w:t xml:space="preserve"> </w:t>
      </w:r>
    </w:p>
    <w:p w14:paraId="047F2DA1" w14:textId="77777777" w:rsidR="00A7037F" w:rsidRPr="001D17ED" w:rsidRDefault="00A7037F" w:rsidP="00A7037F">
      <w:pPr>
        <w:spacing w:before="120" w:after="40"/>
        <w:ind w:left="426" w:hanging="142"/>
        <w:jc w:val="both"/>
        <w:rPr>
          <w:rFonts w:asciiTheme="minorHAnsi" w:hAnsiTheme="minorHAnsi"/>
          <w:iCs/>
        </w:rPr>
      </w:pPr>
      <w:r w:rsidRPr="001D17ED">
        <w:rPr>
          <w:rFonts w:asciiTheme="minorHAnsi" w:hAnsiTheme="minorHAnsi"/>
          <w:iCs/>
        </w:rPr>
        <w:t>Dr. David Brough</w:t>
      </w:r>
    </w:p>
    <w:p w14:paraId="1E06307D" w14:textId="2A2CCF4D" w:rsidR="00A7037F" w:rsidRPr="001D17ED" w:rsidRDefault="00A7037F" w:rsidP="00A7037F">
      <w:pPr>
        <w:ind w:left="426"/>
        <w:jc w:val="both"/>
        <w:rPr>
          <w:rFonts w:asciiTheme="minorHAnsi" w:hAnsiTheme="minorHAnsi"/>
        </w:rPr>
      </w:pPr>
      <w:r w:rsidRPr="001D17ED">
        <w:rPr>
          <w:rFonts w:asciiTheme="minorHAnsi" w:hAnsiTheme="minorHAnsi"/>
        </w:rPr>
        <w:t xml:space="preserve">Primary </w:t>
      </w:r>
      <w:r w:rsidR="00C74104">
        <w:rPr>
          <w:rFonts w:asciiTheme="minorHAnsi" w:hAnsiTheme="minorHAnsi"/>
        </w:rPr>
        <w:t>supervisor</w:t>
      </w:r>
      <w:r w:rsidRPr="001D17ED">
        <w:rPr>
          <w:rFonts w:asciiTheme="minorHAnsi" w:hAnsiTheme="minorHAnsi"/>
        </w:rPr>
        <w:t xml:space="preserve"> during my post-doctoral fellowship, Division of Neuroscience &amp; Experimental Psychology, Faculty of Biology, Medicine and Health, University of Manchester</w:t>
      </w:r>
      <w:r w:rsidR="00376258">
        <w:rPr>
          <w:rFonts w:asciiTheme="minorHAnsi" w:hAnsiTheme="minorHAnsi"/>
        </w:rPr>
        <w:t>, UK.</w:t>
      </w:r>
    </w:p>
    <w:p w14:paraId="6E7EEB52" w14:textId="7FC4828E" w:rsidR="00A7037F" w:rsidRPr="001D17ED" w:rsidRDefault="00A7037F" w:rsidP="00A7037F">
      <w:pPr>
        <w:ind w:left="426"/>
        <w:jc w:val="both"/>
        <w:rPr>
          <w:rFonts w:asciiTheme="minorHAnsi" w:hAnsiTheme="minorHAnsi"/>
        </w:rPr>
      </w:pPr>
      <w:proofErr w:type="spellStart"/>
      <w:r w:rsidRPr="001D17ED">
        <w:rPr>
          <w:rFonts w:asciiTheme="minorHAnsi" w:hAnsiTheme="minorHAnsi"/>
        </w:rPr>
        <w:t>Ph</w:t>
      </w:r>
      <w:proofErr w:type="spellEnd"/>
      <w:r w:rsidR="00AD2DE2">
        <w:rPr>
          <w:rFonts w:asciiTheme="minorHAnsi" w:hAnsiTheme="minorHAnsi"/>
        </w:rPr>
        <w:t>:</w:t>
      </w:r>
      <w:r w:rsidRPr="001D17ED">
        <w:rPr>
          <w:rFonts w:asciiTheme="minorHAnsi" w:hAnsiTheme="minorHAnsi"/>
        </w:rPr>
        <w:t xml:space="preserve"> </w:t>
      </w:r>
      <w:r w:rsidR="00586F27">
        <w:rPr>
          <w:rFonts w:asciiTheme="minorHAnsi" w:hAnsiTheme="minorHAnsi"/>
        </w:rPr>
        <w:t>(+44) 0161 275 5039</w:t>
      </w:r>
    </w:p>
    <w:p w14:paraId="1616A6AC" w14:textId="4D196E2E" w:rsidR="00A7037F" w:rsidRPr="001D17ED" w:rsidRDefault="00AD2DE2" w:rsidP="00A7037F">
      <w:p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 w:rsidR="00A7037F" w:rsidRPr="001D17ED">
        <w:rPr>
          <w:rFonts w:asciiTheme="minorHAnsi" w:hAnsiTheme="minorHAnsi"/>
        </w:rPr>
        <w:t xml:space="preserve"> </w:t>
      </w:r>
      <w:hyperlink r:id="rId12" w:history="1">
        <w:r w:rsidR="00F85CC2" w:rsidRPr="006D2C11">
          <w:rPr>
            <w:rStyle w:val="Hyperlink"/>
            <w:rFonts w:asciiTheme="minorHAnsi" w:hAnsiTheme="minorHAnsi"/>
          </w:rPr>
          <w:t>david.brough@manchester.ac.uk</w:t>
        </w:r>
      </w:hyperlink>
      <w:r w:rsidR="007B34EC">
        <w:rPr>
          <w:rFonts w:asciiTheme="minorHAnsi" w:hAnsiTheme="minorHAnsi"/>
        </w:rPr>
        <w:t xml:space="preserve"> </w:t>
      </w:r>
    </w:p>
    <w:p w14:paraId="7E04CDF3" w14:textId="77777777" w:rsidR="00A7037F" w:rsidRPr="001D17ED" w:rsidRDefault="00A7037F" w:rsidP="00A7037F">
      <w:pPr>
        <w:spacing w:before="120" w:after="40"/>
        <w:ind w:left="426" w:hanging="142"/>
        <w:jc w:val="both"/>
        <w:rPr>
          <w:rFonts w:asciiTheme="minorHAnsi" w:hAnsiTheme="minorHAnsi"/>
          <w:iCs/>
        </w:rPr>
      </w:pPr>
      <w:r w:rsidRPr="001D17ED">
        <w:rPr>
          <w:rFonts w:asciiTheme="minorHAnsi" w:hAnsiTheme="minorHAnsi"/>
          <w:iCs/>
        </w:rPr>
        <w:t xml:space="preserve">Dr. John Ashton </w:t>
      </w:r>
    </w:p>
    <w:p w14:paraId="195DEFB2" w14:textId="55B5EE27" w:rsidR="00A7037F" w:rsidRPr="001D17ED" w:rsidRDefault="00A7037F" w:rsidP="00A7037F">
      <w:pPr>
        <w:ind w:left="425"/>
        <w:jc w:val="both"/>
        <w:rPr>
          <w:rFonts w:asciiTheme="minorHAnsi" w:hAnsiTheme="minorHAnsi"/>
          <w:iCs/>
        </w:rPr>
      </w:pPr>
      <w:proofErr w:type="gramStart"/>
      <w:r w:rsidRPr="001D17ED">
        <w:rPr>
          <w:rFonts w:asciiTheme="minorHAnsi" w:hAnsiTheme="minorHAnsi"/>
          <w:iCs/>
        </w:rPr>
        <w:lastRenderedPageBreak/>
        <w:t xml:space="preserve">Primary supervisor of my Ph.D., Pharmacology </w:t>
      </w:r>
      <w:r w:rsidR="00376258">
        <w:rPr>
          <w:rFonts w:asciiTheme="minorHAnsi" w:hAnsiTheme="minorHAnsi"/>
          <w:iCs/>
        </w:rPr>
        <w:t>Depa</w:t>
      </w:r>
      <w:r w:rsidR="00C11EDD">
        <w:rPr>
          <w:rFonts w:asciiTheme="minorHAnsi" w:hAnsiTheme="minorHAnsi"/>
          <w:iCs/>
        </w:rPr>
        <w:t>rtment, University of Otago, New Zealand.</w:t>
      </w:r>
      <w:proofErr w:type="gramEnd"/>
    </w:p>
    <w:p w14:paraId="43C14247" w14:textId="337C82F3" w:rsidR="00A7037F" w:rsidRPr="001D17ED" w:rsidRDefault="00A7037F" w:rsidP="00A7037F">
      <w:pPr>
        <w:ind w:left="426"/>
        <w:jc w:val="both"/>
        <w:rPr>
          <w:rFonts w:asciiTheme="minorHAnsi" w:hAnsiTheme="minorHAnsi"/>
        </w:rPr>
      </w:pPr>
      <w:proofErr w:type="spellStart"/>
      <w:r w:rsidRPr="001D17ED">
        <w:rPr>
          <w:rFonts w:asciiTheme="minorHAnsi" w:hAnsiTheme="minorHAnsi"/>
        </w:rPr>
        <w:t>Ph</w:t>
      </w:r>
      <w:proofErr w:type="spellEnd"/>
      <w:r w:rsidR="00114B09">
        <w:rPr>
          <w:rFonts w:asciiTheme="minorHAnsi" w:hAnsiTheme="minorHAnsi"/>
        </w:rPr>
        <w:t>:</w:t>
      </w:r>
      <w:r w:rsidRPr="001D17ED">
        <w:rPr>
          <w:rFonts w:asciiTheme="minorHAnsi" w:hAnsiTheme="minorHAnsi"/>
        </w:rPr>
        <w:t xml:space="preserve"> (</w:t>
      </w:r>
      <w:r w:rsidR="00114B09">
        <w:rPr>
          <w:rFonts w:asciiTheme="minorHAnsi" w:hAnsiTheme="minorHAnsi"/>
        </w:rPr>
        <w:t>+</w:t>
      </w:r>
      <w:r w:rsidR="009A0F81">
        <w:rPr>
          <w:rFonts w:asciiTheme="minorHAnsi" w:hAnsiTheme="minorHAnsi"/>
        </w:rPr>
        <w:t>64</w:t>
      </w:r>
      <w:r w:rsidRPr="001D17ED">
        <w:rPr>
          <w:rFonts w:asciiTheme="minorHAnsi" w:hAnsiTheme="minorHAnsi"/>
        </w:rPr>
        <w:t>)</w:t>
      </w:r>
      <w:r w:rsidR="009A0F81">
        <w:rPr>
          <w:rFonts w:asciiTheme="minorHAnsi" w:hAnsiTheme="minorHAnsi"/>
        </w:rPr>
        <w:t xml:space="preserve"> 03</w:t>
      </w:r>
      <w:r w:rsidR="00CF3358">
        <w:rPr>
          <w:rFonts w:asciiTheme="minorHAnsi" w:hAnsiTheme="minorHAnsi"/>
        </w:rPr>
        <w:t xml:space="preserve"> 479 3040</w:t>
      </w:r>
    </w:p>
    <w:p w14:paraId="681863A0" w14:textId="42EA4F74" w:rsidR="00A7037F" w:rsidRPr="001D17ED" w:rsidRDefault="00C32646" w:rsidP="00A7037F">
      <w:pPr>
        <w:ind w:left="426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</w:rPr>
        <w:t>E</w:t>
      </w:r>
      <w:r w:rsidR="00114B09">
        <w:rPr>
          <w:rFonts w:asciiTheme="minorHAnsi" w:hAnsiTheme="minorHAnsi"/>
        </w:rPr>
        <w:t>mail:</w:t>
      </w:r>
      <w:r w:rsidR="00A7037F" w:rsidRPr="001D17ED">
        <w:rPr>
          <w:rFonts w:asciiTheme="minorHAnsi" w:hAnsiTheme="minorHAnsi"/>
        </w:rPr>
        <w:t xml:space="preserve"> </w:t>
      </w:r>
      <w:hyperlink r:id="rId13" w:history="1">
        <w:r w:rsidR="00F85CC2" w:rsidRPr="006D2C11">
          <w:rPr>
            <w:rStyle w:val="Hyperlink"/>
            <w:rFonts w:asciiTheme="minorHAnsi" w:hAnsiTheme="minorHAnsi"/>
          </w:rPr>
          <w:t>john.ashton@otago.ac.nz</w:t>
        </w:r>
      </w:hyperlink>
      <w:r w:rsidR="00392DB3">
        <w:rPr>
          <w:rFonts w:asciiTheme="minorHAnsi" w:hAnsiTheme="minorHAnsi"/>
        </w:rPr>
        <w:t xml:space="preserve"> </w:t>
      </w:r>
    </w:p>
    <w:sectPr w:rsidR="00A7037F" w:rsidRPr="001D17ED" w:rsidSect="00B7685B">
      <w:pgSz w:w="11907" w:h="16839" w:code="9"/>
      <w:pgMar w:top="1134" w:right="992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AB2"/>
    <w:multiLevelType w:val="hybridMultilevel"/>
    <w:tmpl w:val="258A759E"/>
    <w:lvl w:ilvl="0" w:tplc="50622B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00143"/>
    <w:multiLevelType w:val="hybridMultilevel"/>
    <w:tmpl w:val="DD00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hysiology&lt;/Style&gt;&lt;LeftDelim&gt;{&lt;/LeftDelim&gt;&lt;RightDelim&gt;}&lt;/RightDelim&gt;&lt;FontName&gt;Calibri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rpdaxpagtt2vde5wtvxxpfl2599trpat0fd&quot;&gt;CV&lt;record-ids&gt;&lt;item&gt;32&lt;/item&gt;&lt;/record-ids&gt;&lt;/item&gt;&lt;/Libraries&gt;"/>
  </w:docVars>
  <w:rsids>
    <w:rsidRoot w:val="00E86917"/>
    <w:rsid w:val="00002776"/>
    <w:rsid w:val="00005F0B"/>
    <w:rsid w:val="00020D22"/>
    <w:rsid w:val="00026539"/>
    <w:rsid w:val="00035C60"/>
    <w:rsid w:val="00044E06"/>
    <w:rsid w:val="00045164"/>
    <w:rsid w:val="0006074B"/>
    <w:rsid w:val="00060A0B"/>
    <w:rsid w:val="0006587A"/>
    <w:rsid w:val="00072631"/>
    <w:rsid w:val="00082BA5"/>
    <w:rsid w:val="00093E3D"/>
    <w:rsid w:val="000B5CDE"/>
    <w:rsid w:val="000C029B"/>
    <w:rsid w:val="000C045D"/>
    <w:rsid w:val="000C2548"/>
    <w:rsid w:val="000C2567"/>
    <w:rsid w:val="000C7099"/>
    <w:rsid w:val="000D38F7"/>
    <w:rsid w:val="000D3C30"/>
    <w:rsid w:val="000E2709"/>
    <w:rsid w:val="000E5936"/>
    <w:rsid w:val="000F2193"/>
    <w:rsid w:val="00106CED"/>
    <w:rsid w:val="00114B09"/>
    <w:rsid w:val="00135E1D"/>
    <w:rsid w:val="00142E2E"/>
    <w:rsid w:val="00143AF0"/>
    <w:rsid w:val="00145C40"/>
    <w:rsid w:val="00145FDE"/>
    <w:rsid w:val="00150C41"/>
    <w:rsid w:val="00163594"/>
    <w:rsid w:val="00171A79"/>
    <w:rsid w:val="00175FC9"/>
    <w:rsid w:val="00183450"/>
    <w:rsid w:val="001A1852"/>
    <w:rsid w:val="001D17ED"/>
    <w:rsid w:val="001D4E3D"/>
    <w:rsid w:val="001E5431"/>
    <w:rsid w:val="001E7748"/>
    <w:rsid w:val="00211830"/>
    <w:rsid w:val="00212B98"/>
    <w:rsid w:val="00213978"/>
    <w:rsid w:val="00213E39"/>
    <w:rsid w:val="00213F32"/>
    <w:rsid w:val="0021600D"/>
    <w:rsid w:val="002567EE"/>
    <w:rsid w:val="0026561B"/>
    <w:rsid w:val="00287531"/>
    <w:rsid w:val="002A510E"/>
    <w:rsid w:val="002B131A"/>
    <w:rsid w:val="002B2F87"/>
    <w:rsid w:val="002C0617"/>
    <w:rsid w:val="002D28C9"/>
    <w:rsid w:val="002D4281"/>
    <w:rsid w:val="002D6243"/>
    <w:rsid w:val="002D6452"/>
    <w:rsid w:val="003072A9"/>
    <w:rsid w:val="00307D98"/>
    <w:rsid w:val="0031111A"/>
    <w:rsid w:val="00314990"/>
    <w:rsid w:val="00322120"/>
    <w:rsid w:val="003343BB"/>
    <w:rsid w:val="00342698"/>
    <w:rsid w:val="0034528F"/>
    <w:rsid w:val="00350F39"/>
    <w:rsid w:val="00356067"/>
    <w:rsid w:val="003570F9"/>
    <w:rsid w:val="0036742E"/>
    <w:rsid w:val="00376258"/>
    <w:rsid w:val="0038739B"/>
    <w:rsid w:val="00392DB3"/>
    <w:rsid w:val="00397EDC"/>
    <w:rsid w:val="003A7791"/>
    <w:rsid w:val="003B0735"/>
    <w:rsid w:val="003B6450"/>
    <w:rsid w:val="003D299D"/>
    <w:rsid w:val="003D6AED"/>
    <w:rsid w:val="003F5421"/>
    <w:rsid w:val="0040388E"/>
    <w:rsid w:val="004040CD"/>
    <w:rsid w:val="004159D1"/>
    <w:rsid w:val="004261C6"/>
    <w:rsid w:val="00430D76"/>
    <w:rsid w:val="00433530"/>
    <w:rsid w:val="00447797"/>
    <w:rsid w:val="004531B1"/>
    <w:rsid w:val="00455C7D"/>
    <w:rsid w:val="0046732A"/>
    <w:rsid w:val="00472509"/>
    <w:rsid w:val="004B081E"/>
    <w:rsid w:val="004B364C"/>
    <w:rsid w:val="004B755E"/>
    <w:rsid w:val="004B7569"/>
    <w:rsid w:val="004C4E88"/>
    <w:rsid w:val="004D124F"/>
    <w:rsid w:val="004E19F9"/>
    <w:rsid w:val="004F0BC3"/>
    <w:rsid w:val="00500BB0"/>
    <w:rsid w:val="00514AD6"/>
    <w:rsid w:val="00515A4D"/>
    <w:rsid w:val="00520B40"/>
    <w:rsid w:val="00526FC2"/>
    <w:rsid w:val="00532304"/>
    <w:rsid w:val="00536478"/>
    <w:rsid w:val="00541E67"/>
    <w:rsid w:val="005500C7"/>
    <w:rsid w:val="00561566"/>
    <w:rsid w:val="00574216"/>
    <w:rsid w:val="005868C8"/>
    <w:rsid w:val="00586F27"/>
    <w:rsid w:val="00591104"/>
    <w:rsid w:val="005E2BB3"/>
    <w:rsid w:val="006054C5"/>
    <w:rsid w:val="00613D95"/>
    <w:rsid w:val="00614B84"/>
    <w:rsid w:val="006151CA"/>
    <w:rsid w:val="00631360"/>
    <w:rsid w:val="00664377"/>
    <w:rsid w:val="00667568"/>
    <w:rsid w:val="006810E5"/>
    <w:rsid w:val="00696E8D"/>
    <w:rsid w:val="006A5111"/>
    <w:rsid w:val="006A5C0A"/>
    <w:rsid w:val="006C5615"/>
    <w:rsid w:val="006D7337"/>
    <w:rsid w:val="006E0490"/>
    <w:rsid w:val="006F3DE3"/>
    <w:rsid w:val="00707F52"/>
    <w:rsid w:val="007108D8"/>
    <w:rsid w:val="00725221"/>
    <w:rsid w:val="00747EC7"/>
    <w:rsid w:val="00775297"/>
    <w:rsid w:val="007900E6"/>
    <w:rsid w:val="007A2BEC"/>
    <w:rsid w:val="007B34EC"/>
    <w:rsid w:val="007C5362"/>
    <w:rsid w:val="007D71DD"/>
    <w:rsid w:val="007F0339"/>
    <w:rsid w:val="007F6F3B"/>
    <w:rsid w:val="00810492"/>
    <w:rsid w:val="00825E2F"/>
    <w:rsid w:val="0083622C"/>
    <w:rsid w:val="00842583"/>
    <w:rsid w:val="00844EFE"/>
    <w:rsid w:val="00854B7F"/>
    <w:rsid w:val="0088133E"/>
    <w:rsid w:val="00885F75"/>
    <w:rsid w:val="00886D72"/>
    <w:rsid w:val="008879C0"/>
    <w:rsid w:val="008A08B3"/>
    <w:rsid w:val="008A2F60"/>
    <w:rsid w:val="008C4872"/>
    <w:rsid w:val="008E70F3"/>
    <w:rsid w:val="008F5523"/>
    <w:rsid w:val="0090237F"/>
    <w:rsid w:val="009239CD"/>
    <w:rsid w:val="00943741"/>
    <w:rsid w:val="00962926"/>
    <w:rsid w:val="00976ADD"/>
    <w:rsid w:val="00987D13"/>
    <w:rsid w:val="0099721A"/>
    <w:rsid w:val="009A0F81"/>
    <w:rsid w:val="009A496D"/>
    <w:rsid w:val="009A6B34"/>
    <w:rsid w:val="009B41D7"/>
    <w:rsid w:val="009B534E"/>
    <w:rsid w:val="009C64D9"/>
    <w:rsid w:val="009D4AAE"/>
    <w:rsid w:val="009E766A"/>
    <w:rsid w:val="00A01BDF"/>
    <w:rsid w:val="00A1157E"/>
    <w:rsid w:val="00A123F8"/>
    <w:rsid w:val="00A12BA1"/>
    <w:rsid w:val="00A26929"/>
    <w:rsid w:val="00A32522"/>
    <w:rsid w:val="00A43ED6"/>
    <w:rsid w:val="00A46DB7"/>
    <w:rsid w:val="00A50792"/>
    <w:rsid w:val="00A52D45"/>
    <w:rsid w:val="00A55497"/>
    <w:rsid w:val="00A67E50"/>
    <w:rsid w:val="00A7037F"/>
    <w:rsid w:val="00A76A85"/>
    <w:rsid w:val="00AB27C9"/>
    <w:rsid w:val="00AD2DE2"/>
    <w:rsid w:val="00AE76F3"/>
    <w:rsid w:val="00AF3D12"/>
    <w:rsid w:val="00AF539E"/>
    <w:rsid w:val="00AF746E"/>
    <w:rsid w:val="00B15B7A"/>
    <w:rsid w:val="00B2207C"/>
    <w:rsid w:val="00B3031A"/>
    <w:rsid w:val="00B31759"/>
    <w:rsid w:val="00B45E8C"/>
    <w:rsid w:val="00B55B8C"/>
    <w:rsid w:val="00B64340"/>
    <w:rsid w:val="00B7685B"/>
    <w:rsid w:val="00BA64A7"/>
    <w:rsid w:val="00BC1AD7"/>
    <w:rsid w:val="00BD3114"/>
    <w:rsid w:val="00BD710D"/>
    <w:rsid w:val="00BE1AF5"/>
    <w:rsid w:val="00BE1CA7"/>
    <w:rsid w:val="00BF3FFF"/>
    <w:rsid w:val="00BF58EC"/>
    <w:rsid w:val="00C112E4"/>
    <w:rsid w:val="00C11EDD"/>
    <w:rsid w:val="00C22DB0"/>
    <w:rsid w:val="00C32646"/>
    <w:rsid w:val="00C45E09"/>
    <w:rsid w:val="00C52D28"/>
    <w:rsid w:val="00C56743"/>
    <w:rsid w:val="00C74104"/>
    <w:rsid w:val="00C7565A"/>
    <w:rsid w:val="00C90D4F"/>
    <w:rsid w:val="00CA5330"/>
    <w:rsid w:val="00CE3CE7"/>
    <w:rsid w:val="00CE48A3"/>
    <w:rsid w:val="00CF3358"/>
    <w:rsid w:val="00CF5665"/>
    <w:rsid w:val="00D05E26"/>
    <w:rsid w:val="00D05EFD"/>
    <w:rsid w:val="00D30C18"/>
    <w:rsid w:val="00D420E2"/>
    <w:rsid w:val="00D50BAB"/>
    <w:rsid w:val="00D642F3"/>
    <w:rsid w:val="00D64F58"/>
    <w:rsid w:val="00D65C6F"/>
    <w:rsid w:val="00D70521"/>
    <w:rsid w:val="00D74601"/>
    <w:rsid w:val="00D760EB"/>
    <w:rsid w:val="00D77E5A"/>
    <w:rsid w:val="00D847BA"/>
    <w:rsid w:val="00D92636"/>
    <w:rsid w:val="00DA433D"/>
    <w:rsid w:val="00DA6F8D"/>
    <w:rsid w:val="00DB4549"/>
    <w:rsid w:val="00DC2026"/>
    <w:rsid w:val="00DD6F73"/>
    <w:rsid w:val="00DE1A56"/>
    <w:rsid w:val="00DF2DF2"/>
    <w:rsid w:val="00DF3B31"/>
    <w:rsid w:val="00E031BE"/>
    <w:rsid w:val="00E22801"/>
    <w:rsid w:val="00E23F2A"/>
    <w:rsid w:val="00E23FA3"/>
    <w:rsid w:val="00E24836"/>
    <w:rsid w:val="00E32868"/>
    <w:rsid w:val="00E339C0"/>
    <w:rsid w:val="00E56151"/>
    <w:rsid w:val="00E6582F"/>
    <w:rsid w:val="00E72119"/>
    <w:rsid w:val="00E75ABE"/>
    <w:rsid w:val="00E85E5C"/>
    <w:rsid w:val="00E86917"/>
    <w:rsid w:val="00EA712C"/>
    <w:rsid w:val="00EB44E4"/>
    <w:rsid w:val="00EB68C2"/>
    <w:rsid w:val="00ED7963"/>
    <w:rsid w:val="00EE7D34"/>
    <w:rsid w:val="00EF5ED5"/>
    <w:rsid w:val="00F05569"/>
    <w:rsid w:val="00F23912"/>
    <w:rsid w:val="00F449BA"/>
    <w:rsid w:val="00F47924"/>
    <w:rsid w:val="00F72D2B"/>
    <w:rsid w:val="00F74578"/>
    <w:rsid w:val="00F85CC2"/>
    <w:rsid w:val="00F916A9"/>
    <w:rsid w:val="00F92373"/>
    <w:rsid w:val="00F97147"/>
    <w:rsid w:val="00F97148"/>
    <w:rsid w:val="00FA05BD"/>
    <w:rsid w:val="00FA11D1"/>
    <w:rsid w:val="00FA3014"/>
    <w:rsid w:val="00FA33EB"/>
    <w:rsid w:val="00FB0CC2"/>
    <w:rsid w:val="00FC4C8B"/>
    <w:rsid w:val="00FD035C"/>
    <w:rsid w:val="00FD7C50"/>
    <w:rsid w:val="00FE7516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5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099"/>
    <w:rPr>
      <w:sz w:val="24"/>
      <w:szCs w:val="24"/>
    </w:rPr>
  </w:style>
  <w:style w:type="paragraph" w:styleId="Heading3">
    <w:name w:val="heading 3"/>
    <w:basedOn w:val="Normal"/>
    <w:qFormat/>
    <w:rsid w:val="00B30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917"/>
    <w:rPr>
      <w:color w:val="0000FF"/>
      <w:u w:val="single"/>
    </w:rPr>
  </w:style>
  <w:style w:type="character" w:customStyle="1" w:styleId="il">
    <w:name w:val="il"/>
    <w:basedOn w:val="DefaultParagraphFont"/>
    <w:rsid w:val="00844EFE"/>
  </w:style>
  <w:style w:type="paragraph" w:styleId="NormalWeb">
    <w:name w:val="Normal (Web)"/>
    <w:basedOn w:val="Normal"/>
    <w:uiPriority w:val="99"/>
    <w:unhideWhenUsed/>
    <w:rsid w:val="00943741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943741"/>
    <w:rPr>
      <w:b/>
      <w:bCs/>
    </w:rPr>
  </w:style>
  <w:style w:type="character" w:styleId="Emphasis">
    <w:name w:val="Emphasis"/>
    <w:basedOn w:val="DefaultParagraphFont"/>
    <w:uiPriority w:val="20"/>
    <w:qFormat/>
    <w:rsid w:val="009D4AAE"/>
    <w:rPr>
      <w:i/>
      <w:iCs/>
    </w:rPr>
  </w:style>
  <w:style w:type="paragraph" w:customStyle="1" w:styleId="CVheading">
    <w:name w:val="CV heading"/>
    <w:basedOn w:val="Normal"/>
    <w:qFormat/>
    <w:rsid w:val="00FA05BD"/>
    <w:pPr>
      <w:ind w:firstLine="90"/>
      <w:jc w:val="both"/>
    </w:pPr>
    <w:rPr>
      <w:rFonts w:asciiTheme="minorHAnsi" w:hAnsiTheme="minorHAnsi"/>
      <w:b/>
      <w:sz w:val="28"/>
    </w:rPr>
  </w:style>
  <w:style w:type="paragraph" w:styleId="BalloonText">
    <w:name w:val="Balloon Text"/>
    <w:basedOn w:val="Normal"/>
    <w:link w:val="BalloonTextChar"/>
    <w:rsid w:val="0038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39B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7C5362"/>
    <w:rPr>
      <w:iCs/>
      <w:color w:val="404040" w:themeColor="text1" w:themeTint="BF"/>
    </w:rPr>
  </w:style>
  <w:style w:type="paragraph" w:customStyle="1" w:styleId="paragraph">
    <w:name w:val="paragraph"/>
    <w:basedOn w:val="Normal"/>
    <w:rsid w:val="00810492"/>
    <w:pPr>
      <w:spacing w:before="100" w:beforeAutospacing="1" w:after="100" w:afterAutospacing="1"/>
    </w:pPr>
    <w:rPr>
      <w:lang w:val="en-NZ" w:eastAsia="en-NZ"/>
    </w:rPr>
  </w:style>
  <w:style w:type="character" w:customStyle="1" w:styleId="textrun">
    <w:name w:val="textrun"/>
    <w:basedOn w:val="DefaultParagraphFont"/>
    <w:rsid w:val="00810492"/>
  </w:style>
  <w:style w:type="character" w:customStyle="1" w:styleId="eop">
    <w:name w:val="eop"/>
    <w:basedOn w:val="DefaultParagraphFont"/>
    <w:rsid w:val="00810492"/>
  </w:style>
  <w:style w:type="paragraph" w:styleId="IntenseQuote">
    <w:name w:val="Intense Quote"/>
    <w:basedOn w:val="Normal"/>
    <w:next w:val="Normal"/>
    <w:link w:val="IntenseQuoteChar"/>
    <w:uiPriority w:val="30"/>
    <w:qFormat/>
    <w:rsid w:val="00B7685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85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NZ"/>
    </w:rPr>
  </w:style>
  <w:style w:type="paragraph" w:styleId="PlainText">
    <w:name w:val="Plain Text"/>
    <w:basedOn w:val="Normal"/>
    <w:link w:val="PlainTextChar"/>
    <w:uiPriority w:val="99"/>
    <w:unhideWhenUsed/>
    <w:rsid w:val="000B5CD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5CDE"/>
    <w:rPr>
      <w:rFonts w:ascii="Calibri" w:eastAsiaTheme="minorHAnsi" w:hAnsi="Calibri" w:cstheme="minorBidi"/>
      <w:sz w:val="22"/>
      <w:szCs w:val="21"/>
      <w:lang w:val="en-GB"/>
    </w:rPr>
  </w:style>
  <w:style w:type="character" w:styleId="CommentReference">
    <w:name w:val="annotation reference"/>
    <w:basedOn w:val="DefaultParagraphFont"/>
    <w:rsid w:val="003149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4990"/>
  </w:style>
  <w:style w:type="character" w:customStyle="1" w:styleId="CommentTextChar">
    <w:name w:val="Comment Text Char"/>
    <w:basedOn w:val="DefaultParagraphFont"/>
    <w:link w:val="CommentText"/>
    <w:rsid w:val="003149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149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499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099"/>
    <w:rPr>
      <w:sz w:val="24"/>
      <w:szCs w:val="24"/>
    </w:rPr>
  </w:style>
  <w:style w:type="paragraph" w:styleId="Heading3">
    <w:name w:val="heading 3"/>
    <w:basedOn w:val="Normal"/>
    <w:qFormat/>
    <w:rsid w:val="00B30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917"/>
    <w:rPr>
      <w:color w:val="0000FF"/>
      <w:u w:val="single"/>
    </w:rPr>
  </w:style>
  <w:style w:type="character" w:customStyle="1" w:styleId="il">
    <w:name w:val="il"/>
    <w:basedOn w:val="DefaultParagraphFont"/>
    <w:rsid w:val="00844EFE"/>
  </w:style>
  <w:style w:type="paragraph" w:styleId="NormalWeb">
    <w:name w:val="Normal (Web)"/>
    <w:basedOn w:val="Normal"/>
    <w:uiPriority w:val="99"/>
    <w:unhideWhenUsed/>
    <w:rsid w:val="00943741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943741"/>
    <w:rPr>
      <w:b/>
      <w:bCs/>
    </w:rPr>
  </w:style>
  <w:style w:type="character" w:styleId="Emphasis">
    <w:name w:val="Emphasis"/>
    <w:basedOn w:val="DefaultParagraphFont"/>
    <w:uiPriority w:val="20"/>
    <w:qFormat/>
    <w:rsid w:val="009D4AAE"/>
    <w:rPr>
      <w:i/>
      <w:iCs/>
    </w:rPr>
  </w:style>
  <w:style w:type="paragraph" w:customStyle="1" w:styleId="CVheading">
    <w:name w:val="CV heading"/>
    <w:basedOn w:val="Normal"/>
    <w:qFormat/>
    <w:rsid w:val="00FA05BD"/>
    <w:pPr>
      <w:ind w:firstLine="90"/>
      <w:jc w:val="both"/>
    </w:pPr>
    <w:rPr>
      <w:rFonts w:asciiTheme="minorHAnsi" w:hAnsiTheme="minorHAnsi"/>
      <w:b/>
      <w:sz w:val="28"/>
    </w:rPr>
  </w:style>
  <w:style w:type="paragraph" w:styleId="BalloonText">
    <w:name w:val="Balloon Text"/>
    <w:basedOn w:val="Normal"/>
    <w:link w:val="BalloonTextChar"/>
    <w:rsid w:val="0038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39B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7C5362"/>
    <w:rPr>
      <w:iCs/>
      <w:color w:val="404040" w:themeColor="text1" w:themeTint="BF"/>
    </w:rPr>
  </w:style>
  <w:style w:type="paragraph" w:customStyle="1" w:styleId="paragraph">
    <w:name w:val="paragraph"/>
    <w:basedOn w:val="Normal"/>
    <w:rsid w:val="00810492"/>
    <w:pPr>
      <w:spacing w:before="100" w:beforeAutospacing="1" w:after="100" w:afterAutospacing="1"/>
    </w:pPr>
    <w:rPr>
      <w:lang w:val="en-NZ" w:eastAsia="en-NZ"/>
    </w:rPr>
  </w:style>
  <w:style w:type="character" w:customStyle="1" w:styleId="textrun">
    <w:name w:val="textrun"/>
    <w:basedOn w:val="DefaultParagraphFont"/>
    <w:rsid w:val="00810492"/>
  </w:style>
  <w:style w:type="character" w:customStyle="1" w:styleId="eop">
    <w:name w:val="eop"/>
    <w:basedOn w:val="DefaultParagraphFont"/>
    <w:rsid w:val="00810492"/>
  </w:style>
  <w:style w:type="paragraph" w:styleId="IntenseQuote">
    <w:name w:val="Intense Quote"/>
    <w:basedOn w:val="Normal"/>
    <w:next w:val="Normal"/>
    <w:link w:val="IntenseQuoteChar"/>
    <w:uiPriority w:val="30"/>
    <w:qFormat/>
    <w:rsid w:val="00B7685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85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NZ"/>
    </w:rPr>
  </w:style>
  <w:style w:type="paragraph" w:styleId="PlainText">
    <w:name w:val="Plain Text"/>
    <w:basedOn w:val="Normal"/>
    <w:link w:val="PlainTextChar"/>
    <w:uiPriority w:val="99"/>
    <w:unhideWhenUsed/>
    <w:rsid w:val="000B5CD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5CDE"/>
    <w:rPr>
      <w:rFonts w:ascii="Calibri" w:eastAsiaTheme="minorHAnsi" w:hAnsi="Calibri" w:cstheme="minorBidi"/>
      <w:sz w:val="22"/>
      <w:szCs w:val="21"/>
      <w:lang w:val="en-GB"/>
    </w:rPr>
  </w:style>
  <w:style w:type="character" w:styleId="CommentReference">
    <w:name w:val="annotation reference"/>
    <w:basedOn w:val="DefaultParagraphFont"/>
    <w:rsid w:val="003149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4990"/>
  </w:style>
  <w:style w:type="character" w:customStyle="1" w:styleId="CommentTextChar">
    <w:name w:val="Comment Text Char"/>
    <w:basedOn w:val="DefaultParagraphFont"/>
    <w:link w:val="CommentText"/>
    <w:rsid w:val="003149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149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49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1.co.nz/podcasts.php" TargetMode="External"/><Relationship Id="rId13" Type="http://schemas.openxmlformats.org/officeDocument/2006/relationships/hyperlink" Target="mailto:john.ashton@otago.ac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itic.co.nz/features/article/1924/jack-rivers" TargetMode="External"/><Relationship Id="rId12" Type="http://schemas.openxmlformats.org/officeDocument/2006/relationships/hyperlink" Target="mailto:david.brough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graduate.uwa.edu.au/news/3mt/video/rivers" TargetMode="External"/><Relationship Id="rId11" Type="http://schemas.openxmlformats.org/officeDocument/2006/relationships/hyperlink" Target="mailto:catherine.lawrence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econjec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ckau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Pharmacology And Toxicology</Company>
  <LinksUpToDate>false</LinksUpToDate>
  <CharactersWithSpaces>14039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mailto:phil.brownjohn@gmail.com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broph527</dc:creator>
  <cp:lastModifiedBy>Jack Rivers-Auty</cp:lastModifiedBy>
  <cp:revision>2</cp:revision>
  <cp:lastPrinted>2014-07-25T01:55:00Z</cp:lastPrinted>
  <dcterms:created xsi:type="dcterms:W3CDTF">2017-02-07T14:36:00Z</dcterms:created>
  <dcterms:modified xsi:type="dcterms:W3CDTF">2017-02-07T14:36:00Z</dcterms:modified>
</cp:coreProperties>
</file>